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DB72A" w14:textId="7AC46643" w:rsidR="005F6637" w:rsidRDefault="005F6637" w:rsidP="7CFA6968">
      <w:pPr>
        <w:jc w:val="center"/>
      </w:pPr>
      <w:r>
        <w:rPr>
          <w:noProof/>
        </w:rPr>
        <w:drawing>
          <wp:inline distT="0" distB="0" distL="0" distR="0" wp14:anchorId="012F5D83" wp14:editId="3696CF7A">
            <wp:extent cx="4495800" cy="1019175"/>
            <wp:effectExtent l="0" t="0" r="0" b="0"/>
            <wp:docPr id="249127514" name="Picture 2491275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495800" cy="1019175"/>
                    </a:xfrm>
                    <a:prstGeom prst="rect">
                      <a:avLst/>
                    </a:prstGeom>
                  </pic:spPr>
                </pic:pic>
              </a:graphicData>
            </a:graphic>
          </wp:inline>
        </w:drawing>
      </w:r>
      <w:r>
        <w:br/>
      </w:r>
    </w:p>
    <w:p w14:paraId="75D43231" w14:textId="77777777" w:rsidR="005F6637" w:rsidRDefault="005F6637" w:rsidP="005F6637">
      <w:pPr>
        <w:pStyle w:val="Heading1"/>
        <w:jc w:val="center"/>
        <w:rPr>
          <w:rFonts w:ascii="Times New Roman" w:hAnsi="Times New Roman" w:cs="Times New Roman"/>
          <w:b/>
          <w:bCs/>
          <w:sz w:val="52"/>
          <w:szCs w:val="52"/>
        </w:rPr>
      </w:pPr>
    </w:p>
    <w:p w14:paraId="6D405D90" w14:textId="77777777" w:rsidR="005F6637" w:rsidRDefault="005F6637" w:rsidP="005F6637">
      <w:pPr>
        <w:pStyle w:val="Heading1"/>
        <w:jc w:val="center"/>
        <w:rPr>
          <w:rFonts w:ascii="Times New Roman" w:hAnsi="Times New Roman" w:cs="Times New Roman"/>
          <w:b/>
          <w:bCs/>
          <w:sz w:val="52"/>
          <w:szCs w:val="52"/>
        </w:rPr>
      </w:pPr>
    </w:p>
    <w:p w14:paraId="439EB388" w14:textId="653058CA" w:rsidR="005F6637" w:rsidRDefault="7CFA6968" w:rsidP="7CFA6968">
      <w:pPr>
        <w:pStyle w:val="Heading1"/>
        <w:jc w:val="center"/>
        <w:rPr>
          <w:rFonts w:ascii="Times New Roman" w:hAnsi="Times New Roman" w:cs="Times New Roman"/>
          <w:b/>
          <w:bCs/>
          <w:color w:val="auto"/>
          <w:sz w:val="52"/>
          <w:szCs w:val="52"/>
        </w:rPr>
      </w:pPr>
      <w:proofErr w:type="spellStart"/>
      <w:r w:rsidRPr="7CFA6968">
        <w:rPr>
          <w:b/>
          <w:bCs/>
          <w:color w:val="auto"/>
          <w:sz w:val="52"/>
          <w:szCs w:val="52"/>
        </w:rPr>
        <w:t>WinVinaya</w:t>
      </w:r>
      <w:proofErr w:type="spellEnd"/>
      <w:r w:rsidRPr="7CFA6968">
        <w:rPr>
          <w:b/>
          <w:bCs/>
          <w:color w:val="auto"/>
          <w:sz w:val="52"/>
          <w:szCs w:val="52"/>
        </w:rPr>
        <w:t xml:space="preserve"> Foundation</w:t>
      </w:r>
    </w:p>
    <w:p w14:paraId="52E718C3" w14:textId="59524144" w:rsidR="00046892" w:rsidRPr="00C74A8B" w:rsidRDefault="7CFA6968" w:rsidP="005F6637">
      <w:pPr>
        <w:pStyle w:val="Heading1"/>
        <w:jc w:val="center"/>
        <w:rPr>
          <w:rFonts w:ascii="Times New Roman" w:hAnsi="Times New Roman" w:cs="Times New Roman"/>
          <w:b/>
          <w:bCs/>
          <w:color w:val="auto"/>
          <w:sz w:val="52"/>
          <w:szCs w:val="52"/>
        </w:rPr>
      </w:pPr>
      <w:r w:rsidRPr="7CFA6968">
        <w:rPr>
          <w:rFonts w:ascii="Times New Roman" w:hAnsi="Times New Roman" w:cs="Times New Roman"/>
          <w:b/>
          <w:bCs/>
          <w:color w:val="auto"/>
          <w:sz w:val="52"/>
          <w:szCs w:val="52"/>
        </w:rPr>
        <w:t>Annual Report 2023-2024</w:t>
      </w:r>
    </w:p>
    <w:p w14:paraId="602BFE8A" w14:textId="53F83BC4" w:rsidR="7CFA6968" w:rsidRDefault="7CFA6968" w:rsidP="7CFA6968">
      <w:pPr>
        <w:jc w:val="center"/>
        <w:rPr>
          <w:rFonts w:ascii="Calibri" w:eastAsia="Calibri" w:hAnsi="Calibri" w:cs="Calibri"/>
        </w:rPr>
      </w:pPr>
    </w:p>
    <w:p w14:paraId="380406F4" w14:textId="1CD31206" w:rsidR="00360B95" w:rsidRDefault="7CFA6968" w:rsidP="7CFA6968">
      <w:pPr>
        <w:jc w:val="center"/>
        <w:rPr>
          <w:rFonts w:ascii="Calibri" w:eastAsia="Calibri" w:hAnsi="Calibri" w:cs="Calibri"/>
        </w:rPr>
      </w:pPr>
      <w:r w:rsidRPr="7CFA6968">
        <w:rPr>
          <w:rFonts w:ascii="Calibri" w:eastAsia="Calibri" w:hAnsi="Calibri" w:cs="Calibri"/>
        </w:rPr>
        <w:t>“</w:t>
      </w:r>
      <w:r w:rsidR="004219F0">
        <w:rPr>
          <w:rFonts w:ascii="Calibri" w:eastAsia="Calibri" w:hAnsi="Calibri" w:cs="Calibri"/>
        </w:rPr>
        <w:t>By</w:t>
      </w:r>
      <w:r w:rsidR="00296258">
        <w:rPr>
          <w:rFonts w:ascii="Calibri" w:eastAsia="Calibri" w:hAnsi="Calibri" w:cs="Calibri"/>
        </w:rPr>
        <w:t xml:space="preserve"> end of </w:t>
      </w:r>
      <w:r w:rsidRPr="7CFA6968">
        <w:rPr>
          <w:rFonts w:ascii="Calibri" w:eastAsia="Calibri" w:hAnsi="Calibri" w:cs="Calibri"/>
        </w:rPr>
        <w:t xml:space="preserve">FY 2023-24, </w:t>
      </w:r>
      <w:proofErr w:type="spellStart"/>
      <w:r w:rsidRPr="7CFA6968">
        <w:rPr>
          <w:rFonts w:ascii="Calibri" w:eastAsia="Calibri" w:hAnsi="Calibri" w:cs="Calibri"/>
        </w:rPr>
        <w:t>WinVinaya</w:t>
      </w:r>
      <w:proofErr w:type="spellEnd"/>
      <w:r w:rsidRPr="7CFA6968">
        <w:rPr>
          <w:rFonts w:ascii="Calibri" w:eastAsia="Calibri" w:hAnsi="Calibri" w:cs="Calibri"/>
        </w:rPr>
        <w:t xml:space="preserve"> Foundation trained </w:t>
      </w:r>
      <w:r w:rsidR="004219F0">
        <w:rPr>
          <w:rFonts w:ascii="Calibri" w:eastAsia="Calibri" w:hAnsi="Calibri" w:cs="Calibri"/>
          <w:b/>
          <w:bCs/>
        </w:rPr>
        <w:t>12</w:t>
      </w:r>
      <w:r w:rsidR="008C5BB8">
        <w:rPr>
          <w:rFonts w:ascii="Calibri" w:eastAsia="Calibri" w:hAnsi="Calibri" w:cs="Calibri"/>
          <w:b/>
          <w:bCs/>
        </w:rPr>
        <w:t>00</w:t>
      </w:r>
      <w:r w:rsidR="008C5BB8">
        <w:rPr>
          <w:rFonts w:ascii="Calibri" w:eastAsia="Calibri" w:hAnsi="Calibri" w:cs="Calibri"/>
        </w:rPr>
        <w:t xml:space="preserve">+ </w:t>
      </w:r>
      <w:r w:rsidRPr="7CFA6968">
        <w:rPr>
          <w:rFonts w:ascii="Calibri" w:eastAsia="Calibri" w:hAnsi="Calibri" w:cs="Calibri"/>
        </w:rPr>
        <w:t xml:space="preserve">candidates </w:t>
      </w:r>
      <w:r w:rsidR="008C5BB8">
        <w:rPr>
          <w:rFonts w:ascii="Calibri" w:eastAsia="Calibri" w:hAnsi="Calibri" w:cs="Calibri"/>
        </w:rPr>
        <w:t xml:space="preserve">across 18 different disabilities in niche and industry ready skills </w:t>
      </w:r>
      <w:r w:rsidRPr="7CFA6968">
        <w:rPr>
          <w:rFonts w:ascii="Calibri" w:eastAsia="Calibri" w:hAnsi="Calibri" w:cs="Calibri"/>
        </w:rPr>
        <w:t xml:space="preserve">and placed </w:t>
      </w:r>
      <w:r w:rsidR="004219F0">
        <w:rPr>
          <w:rFonts w:ascii="Calibri" w:eastAsia="Calibri" w:hAnsi="Calibri" w:cs="Calibri"/>
          <w:b/>
          <w:bCs/>
        </w:rPr>
        <w:t>430+</w:t>
      </w:r>
      <w:r w:rsidRPr="7CFA6968">
        <w:rPr>
          <w:rFonts w:ascii="Calibri" w:eastAsia="Calibri" w:hAnsi="Calibri" w:cs="Calibri"/>
        </w:rPr>
        <w:t xml:space="preserve"> candidates</w:t>
      </w:r>
      <w:r w:rsidR="00CC01D5">
        <w:rPr>
          <w:rFonts w:ascii="Calibri" w:eastAsia="Calibri" w:hAnsi="Calibri" w:cs="Calibri"/>
        </w:rPr>
        <w:t xml:space="preserve"> with average salary double of industry average. </w:t>
      </w:r>
      <w:r w:rsidRPr="7CFA6968">
        <w:rPr>
          <w:rFonts w:ascii="Calibri" w:eastAsia="Calibri" w:hAnsi="Calibri" w:cs="Calibri"/>
        </w:rPr>
        <w:t>”</w:t>
      </w:r>
    </w:p>
    <w:p w14:paraId="1CAFE66F" w14:textId="0967FE42" w:rsidR="7CFA6968" w:rsidRDefault="7CFA6968">
      <w:r>
        <w:br w:type="page"/>
      </w:r>
    </w:p>
    <w:p w14:paraId="6C69FC35" w14:textId="47962383" w:rsidR="7CFA6968" w:rsidRDefault="7CFA6968" w:rsidP="7CFA6968">
      <w:pPr>
        <w:rPr>
          <w:rFonts w:ascii="Aptos" w:eastAsia="Aptos" w:hAnsi="Aptos" w:cs="Aptos"/>
        </w:rPr>
      </w:pPr>
    </w:p>
    <w:p w14:paraId="5C24C09B" w14:textId="3FD0C59A" w:rsidR="00345E2F" w:rsidRPr="000611D9" w:rsidRDefault="00345E2F">
      <w:pPr>
        <w:rPr>
          <w:rFonts w:ascii="Calibri" w:hAnsi="Calibri" w:cs="Calibri"/>
        </w:rPr>
      </w:pPr>
      <w:r w:rsidRPr="00C74A8B">
        <w:rPr>
          <w:rStyle w:val="Heading2Char"/>
          <w:rFonts w:ascii="Calibri" w:hAnsi="Calibri" w:cs="Calibri"/>
          <w:b/>
          <w:bCs/>
          <w:color w:val="auto"/>
          <w:sz w:val="28"/>
          <w:szCs w:val="28"/>
        </w:rPr>
        <w:t xml:space="preserve">Expanding </w:t>
      </w:r>
      <w:proofErr w:type="spellStart"/>
      <w:r w:rsidR="002D4662" w:rsidRPr="00C74A8B">
        <w:rPr>
          <w:rStyle w:val="Heading2Char"/>
          <w:rFonts w:ascii="Calibri" w:hAnsi="Calibri" w:cs="Calibri"/>
          <w:b/>
          <w:bCs/>
          <w:color w:val="auto"/>
          <w:sz w:val="28"/>
          <w:szCs w:val="28"/>
        </w:rPr>
        <w:t>WinVinaya’s</w:t>
      </w:r>
      <w:proofErr w:type="spellEnd"/>
      <w:r w:rsidR="002D4662" w:rsidRPr="00C74A8B">
        <w:rPr>
          <w:rStyle w:val="Heading2Char"/>
          <w:rFonts w:ascii="Calibri" w:hAnsi="Calibri" w:cs="Calibri"/>
          <w:b/>
          <w:bCs/>
          <w:color w:val="auto"/>
          <w:sz w:val="28"/>
          <w:szCs w:val="28"/>
        </w:rPr>
        <w:t xml:space="preserve"> Edu Connect Program</w:t>
      </w:r>
      <w:r w:rsidR="002349BA" w:rsidRPr="005F6637">
        <w:rPr>
          <w:rFonts w:ascii="Calibri" w:hAnsi="Calibri" w:cs="Calibri"/>
        </w:rPr>
        <w:br/>
      </w:r>
      <w:proofErr w:type="spellStart"/>
      <w:r w:rsidR="002349BA" w:rsidRPr="005F6637">
        <w:rPr>
          <w:rFonts w:ascii="Calibri" w:hAnsi="Calibri" w:cs="Calibri"/>
        </w:rPr>
        <w:t>WinVinaya</w:t>
      </w:r>
      <w:proofErr w:type="spellEnd"/>
      <w:r w:rsidR="002349BA" w:rsidRPr="005F6637">
        <w:rPr>
          <w:rFonts w:ascii="Calibri" w:hAnsi="Calibri" w:cs="Calibri"/>
        </w:rPr>
        <w:t xml:space="preserve"> Foundation expanded its </w:t>
      </w:r>
      <w:proofErr w:type="spellStart"/>
      <w:r w:rsidR="002349BA" w:rsidRPr="005F6637">
        <w:rPr>
          <w:rFonts w:ascii="Calibri" w:hAnsi="Calibri" w:cs="Calibri"/>
        </w:rPr>
        <w:t>EduConnect</w:t>
      </w:r>
      <w:proofErr w:type="spellEnd"/>
      <w:r w:rsidR="002349BA" w:rsidRPr="005F6637">
        <w:rPr>
          <w:rFonts w:ascii="Calibri" w:hAnsi="Calibri" w:cs="Calibri"/>
        </w:rPr>
        <w:t xml:space="preserve"> program by partnering with 4 colleges across India to upskill 100 students.</w:t>
      </w:r>
      <w:r w:rsidR="002349BA" w:rsidRPr="005F6637">
        <w:rPr>
          <w:rFonts w:ascii="Calibri" w:hAnsi="Calibri" w:cs="Calibri"/>
        </w:rPr>
        <w:br/>
      </w:r>
      <w:proofErr w:type="spellStart"/>
      <w:r w:rsidR="006C0DED" w:rsidRPr="005F6637">
        <w:rPr>
          <w:rFonts w:ascii="Calibri" w:hAnsi="Calibri" w:cs="Calibri"/>
        </w:rPr>
        <w:t>WinVinaya</w:t>
      </w:r>
      <w:proofErr w:type="spellEnd"/>
      <w:r w:rsidR="006C0DED" w:rsidRPr="005F6637">
        <w:rPr>
          <w:rFonts w:ascii="Calibri" w:hAnsi="Calibri" w:cs="Calibri"/>
        </w:rPr>
        <w:t xml:space="preserve"> was delighted to sign an MOU with JSSPDA (JSS - Polytechnic for the Differently Abled), </w:t>
      </w:r>
      <w:proofErr w:type="spellStart"/>
      <w:r w:rsidR="006C0DED" w:rsidRPr="005F6637">
        <w:rPr>
          <w:rFonts w:ascii="Calibri" w:hAnsi="Calibri" w:cs="Calibri"/>
        </w:rPr>
        <w:t>Mysuru</w:t>
      </w:r>
      <w:proofErr w:type="spellEnd"/>
      <w:r w:rsidR="006C0DED" w:rsidRPr="005F6637">
        <w:rPr>
          <w:rFonts w:ascii="Calibri" w:hAnsi="Calibri" w:cs="Calibri"/>
        </w:rPr>
        <w:t>, to upskill hundreds of college students with disabilities. JSSPDA, an outstanding institution, had received various State and National Awards for their exceptional work in empowering Persons with Disabilities.</w:t>
      </w:r>
    </w:p>
    <w:p w14:paraId="260B39AB" w14:textId="77777777" w:rsidR="00C74A8B" w:rsidRPr="00C74A8B" w:rsidRDefault="006C0DED" w:rsidP="00C74A8B">
      <w:pPr>
        <w:jc w:val="center"/>
        <w:rPr>
          <w:b/>
          <w:bCs/>
        </w:rPr>
      </w:pPr>
      <w:r>
        <w:rPr>
          <w:noProof/>
        </w:rPr>
        <w:drawing>
          <wp:inline distT="0" distB="0" distL="0" distR="0" wp14:anchorId="7048760E" wp14:editId="22806EE8">
            <wp:extent cx="3162300" cy="2088275"/>
            <wp:effectExtent l="114300" t="114300" r="114300" b="140970"/>
            <wp:docPr id="1321120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83430" cy="2102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349BA">
        <w:br/>
      </w:r>
    </w:p>
    <w:p w14:paraId="0D058460" w14:textId="6F297F72" w:rsidR="00345E2F" w:rsidRDefault="00C41CD9" w:rsidP="00C74A8B">
      <w:r w:rsidRPr="004A2CD1">
        <w:rPr>
          <w:rStyle w:val="Heading2Char"/>
          <w:rFonts w:ascii="Calibri" w:hAnsi="Calibri" w:cs="Calibri"/>
          <w:b/>
          <w:bCs/>
          <w:color w:val="auto"/>
          <w:sz w:val="28"/>
          <w:szCs w:val="28"/>
        </w:rPr>
        <w:t>Nature For All: A Walk with Persons with Disabilities</w:t>
      </w:r>
      <w:r w:rsidRPr="00A04DF3">
        <w:rPr>
          <w:rFonts w:ascii="Calibri" w:hAnsi="Calibri" w:cs="Calibri"/>
        </w:rPr>
        <w:br/>
        <w:t xml:space="preserve">On 28 April 2023, </w:t>
      </w:r>
      <w:proofErr w:type="spellStart"/>
      <w:r w:rsidRPr="00A04DF3">
        <w:rPr>
          <w:rFonts w:ascii="Calibri" w:hAnsi="Calibri" w:cs="Calibri"/>
        </w:rPr>
        <w:t>WinVinaya</w:t>
      </w:r>
      <w:proofErr w:type="spellEnd"/>
      <w:r w:rsidRPr="00A04DF3">
        <w:rPr>
          <w:rFonts w:ascii="Calibri" w:hAnsi="Calibri" w:cs="Calibri"/>
        </w:rPr>
        <w:t xml:space="preserve"> Foundation hosted an inclusive event titled "Nature For All: A Walk with Persons with Disabilities" in collaboration with Wells Fargo volunteers to commemorate Earth Day. The event aimed to raise awareness of environmental issues and promote actions towards a more sustainable future in an inclusive manner.</w:t>
      </w:r>
    </w:p>
    <w:p w14:paraId="31215DCD" w14:textId="77777777" w:rsidR="006C0DED" w:rsidRDefault="006C0DED" w:rsidP="006C0DED">
      <w:pPr>
        <w:jc w:val="center"/>
      </w:pPr>
    </w:p>
    <w:p w14:paraId="08E9E3F2" w14:textId="703A4204" w:rsidR="006C0DED" w:rsidRDefault="00C41CD9" w:rsidP="006C0DED">
      <w:pPr>
        <w:jc w:val="center"/>
      </w:pPr>
      <w:r w:rsidRPr="00C41CD9">
        <w:rPr>
          <w:noProof/>
        </w:rPr>
        <w:drawing>
          <wp:inline distT="0" distB="0" distL="0" distR="0" wp14:anchorId="060381E7" wp14:editId="019737B9">
            <wp:extent cx="4514624" cy="1825625"/>
            <wp:effectExtent l="133350" t="114300" r="133985" b="155575"/>
            <wp:docPr id="1103271312" name="Picture 1" descr="A person with blindfolded eyes and a person with a blindfolde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71312" name="Picture 1" descr="A person with blindfolded eyes and a person with a blindfolded eye&#10;&#10;Description automatically generated"/>
                    <pic:cNvPicPr/>
                  </pic:nvPicPr>
                  <pic:blipFill>
                    <a:blip r:embed="rId8"/>
                    <a:stretch>
                      <a:fillRect/>
                    </a:stretch>
                  </pic:blipFill>
                  <pic:spPr>
                    <a:xfrm>
                      <a:off x="0" y="0"/>
                      <a:ext cx="4534613" cy="1833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2F5144" w14:textId="77777777" w:rsidR="00C74A8B" w:rsidRDefault="00C74A8B" w:rsidP="006C0DED">
      <w:pPr>
        <w:jc w:val="center"/>
        <w:rPr>
          <w:b/>
          <w:bCs/>
        </w:rPr>
      </w:pPr>
    </w:p>
    <w:p w14:paraId="4C2FF600" w14:textId="77777777" w:rsidR="000611D9" w:rsidRDefault="000611D9" w:rsidP="00C74A8B">
      <w:pPr>
        <w:rPr>
          <w:rStyle w:val="Heading2Char"/>
          <w:rFonts w:ascii="Calibri" w:hAnsi="Calibri" w:cs="Calibri"/>
          <w:b/>
          <w:bCs/>
          <w:color w:val="auto"/>
          <w:sz w:val="28"/>
          <w:szCs w:val="28"/>
        </w:rPr>
      </w:pPr>
    </w:p>
    <w:p w14:paraId="7DB8E04F" w14:textId="6A9E0B9A" w:rsidR="00C41CD9" w:rsidRPr="004A2CD1" w:rsidRDefault="00C41CD9" w:rsidP="00C74A8B">
      <w:pPr>
        <w:rPr>
          <w:rStyle w:val="Heading2Char"/>
          <w:rFonts w:ascii="Calibri" w:hAnsi="Calibri" w:cs="Calibri"/>
          <w:b/>
          <w:bCs/>
          <w:color w:val="auto"/>
          <w:sz w:val="28"/>
          <w:szCs w:val="28"/>
        </w:rPr>
      </w:pPr>
      <w:r w:rsidRPr="004A2CD1">
        <w:rPr>
          <w:rStyle w:val="Heading2Char"/>
          <w:rFonts w:ascii="Calibri" w:hAnsi="Calibri" w:cs="Calibri"/>
          <w:b/>
          <w:bCs/>
          <w:color w:val="auto"/>
          <w:sz w:val="28"/>
          <w:szCs w:val="28"/>
        </w:rPr>
        <w:t xml:space="preserve">A Celebration of Abilities   </w:t>
      </w:r>
    </w:p>
    <w:p w14:paraId="4A9E7A6E" w14:textId="3FE134AD" w:rsidR="006C0DED" w:rsidRPr="00C74A8B" w:rsidRDefault="00C41CD9" w:rsidP="004A2CD1">
      <w:pPr>
        <w:rPr>
          <w:rFonts w:ascii="Calibri" w:hAnsi="Calibri" w:cs="Calibri"/>
        </w:rPr>
      </w:pPr>
      <w:proofErr w:type="spellStart"/>
      <w:r w:rsidRPr="00C74A8B">
        <w:rPr>
          <w:rFonts w:ascii="Calibri" w:hAnsi="Calibri" w:cs="Calibri"/>
        </w:rPr>
        <w:t>WinVinaya</w:t>
      </w:r>
      <w:proofErr w:type="spellEnd"/>
      <w:r w:rsidRPr="00C74A8B">
        <w:rPr>
          <w:rFonts w:ascii="Calibri" w:hAnsi="Calibri" w:cs="Calibri"/>
        </w:rPr>
        <w:t xml:space="preserve"> Foundation teamed up with Standard Chartered Bank for the World 10K Bengaluru marathon. This extraordinary event brought together candidates with diverse disabilities, who were paired up with employees of SCB. It was a joyful celebration that focused on abilities rather than disabilities, sparking a transformative experience for all participants involved.</w:t>
      </w:r>
    </w:p>
    <w:p w14:paraId="368E6204" w14:textId="7D66081E" w:rsidR="00C41CD9" w:rsidRDefault="00C41CD9" w:rsidP="00C41CD9">
      <w:pPr>
        <w:jc w:val="center"/>
      </w:pPr>
      <w:r>
        <w:rPr>
          <w:noProof/>
        </w:rPr>
        <w:drawing>
          <wp:inline distT="0" distB="0" distL="0" distR="0" wp14:anchorId="4E525CFC" wp14:editId="623118E8">
            <wp:extent cx="3689214" cy="1631950"/>
            <wp:effectExtent l="152400" t="114300" r="140335" b="158750"/>
            <wp:docPr id="1795909257" name="Picture 5" descr="A group of people walking under a string of fl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9257" name="Picture 5" descr="A group of people walking under a string of flag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703809" cy="1638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B37333" w14:textId="6F874389" w:rsidR="00CC1F39" w:rsidRPr="004A2CD1" w:rsidRDefault="00CC1F39" w:rsidP="004A2CD1">
      <w:pPr>
        <w:rPr>
          <w:rStyle w:val="Heading2Char"/>
          <w:rFonts w:ascii="Calibri" w:hAnsi="Calibri" w:cs="Calibri"/>
          <w:b/>
          <w:bCs/>
          <w:color w:val="auto"/>
          <w:sz w:val="28"/>
          <w:szCs w:val="28"/>
        </w:rPr>
      </w:pPr>
      <w:r w:rsidRPr="004A2CD1">
        <w:rPr>
          <w:rStyle w:val="Heading2Char"/>
          <w:rFonts w:ascii="Calibri" w:hAnsi="Calibri" w:cs="Calibri"/>
          <w:b/>
          <w:bCs/>
          <w:color w:val="auto"/>
          <w:sz w:val="28"/>
          <w:szCs w:val="28"/>
        </w:rPr>
        <w:t>D</w:t>
      </w:r>
      <w:r w:rsidR="004A2CD1">
        <w:rPr>
          <w:rStyle w:val="Heading2Char"/>
          <w:rFonts w:ascii="Calibri" w:hAnsi="Calibri" w:cs="Calibri"/>
          <w:b/>
          <w:bCs/>
          <w:color w:val="auto"/>
          <w:sz w:val="28"/>
          <w:szCs w:val="28"/>
        </w:rPr>
        <w:t>isability Awareness Orientation</w:t>
      </w:r>
    </w:p>
    <w:p w14:paraId="2A4CD15B" w14:textId="77777777" w:rsidR="00274158" w:rsidRPr="004A2CD1" w:rsidRDefault="00ED615B" w:rsidP="004A2CD1">
      <w:pPr>
        <w:pStyle w:val="NormalWeb"/>
        <w:rPr>
          <w:rFonts w:ascii="Calibri" w:eastAsiaTheme="minorHAnsi" w:hAnsi="Calibri" w:cs="Calibri"/>
          <w:kern w:val="2"/>
          <w14:ligatures w14:val="standardContextual"/>
        </w:rPr>
      </w:pPr>
      <w:proofErr w:type="spellStart"/>
      <w:r w:rsidRPr="004A2CD1">
        <w:rPr>
          <w:rFonts w:ascii="Calibri" w:eastAsiaTheme="minorHAnsi" w:hAnsi="Calibri" w:cs="Calibri"/>
          <w:kern w:val="2"/>
          <w14:ligatures w14:val="standardContextual"/>
        </w:rPr>
        <w:t>WinVinaya</w:t>
      </w:r>
      <w:proofErr w:type="spellEnd"/>
      <w:r w:rsidRPr="004A2CD1">
        <w:rPr>
          <w:rFonts w:ascii="Calibri" w:eastAsiaTheme="minorHAnsi" w:hAnsi="Calibri" w:cs="Calibri"/>
          <w:kern w:val="2"/>
          <w14:ligatures w14:val="standardContextual"/>
        </w:rPr>
        <w:t xml:space="preserve"> held a Disability Awareness Orientation (DAO) for CGI, </w:t>
      </w:r>
      <w:r w:rsidR="006113DE" w:rsidRPr="004A2CD1">
        <w:rPr>
          <w:rFonts w:ascii="Calibri" w:eastAsiaTheme="minorHAnsi" w:hAnsi="Calibri" w:cs="Calibri"/>
          <w:kern w:val="2"/>
          <w14:ligatures w14:val="standardContextual"/>
        </w:rPr>
        <w:t xml:space="preserve">this helped the employees engage, empower, and include persons with disabilities in the office. </w:t>
      </w:r>
      <w:r w:rsidRPr="004A2CD1">
        <w:rPr>
          <w:rFonts w:ascii="Calibri" w:eastAsiaTheme="minorHAnsi" w:hAnsi="Calibri" w:cs="Calibri"/>
          <w:kern w:val="2"/>
          <w14:ligatures w14:val="standardContextual"/>
        </w:rPr>
        <w:t xml:space="preserve">The sensitization program delved deep into disabilities, spotlighting visual, hearing, speech, and </w:t>
      </w:r>
      <w:proofErr w:type="spellStart"/>
      <w:r w:rsidRPr="004A2CD1">
        <w:rPr>
          <w:rFonts w:ascii="Calibri" w:eastAsiaTheme="minorHAnsi" w:hAnsi="Calibri" w:cs="Calibri"/>
          <w:kern w:val="2"/>
          <w14:ligatures w14:val="standardContextual"/>
        </w:rPr>
        <w:t>locomotor</w:t>
      </w:r>
      <w:proofErr w:type="spellEnd"/>
      <w:r w:rsidRPr="004A2CD1">
        <w:rPr>
          <w:rFonts w:ascii="Calibri" w:eastAsiaTheme="minorHAnsi" w:hAnsi="Calibri" w:cs="Calibri"/>
          <w:kern w:val="2"/>
          <w14:ligatures w14:val="standardContextual"/>
        </w:rPr>
        <w:t xml:space="preserve"> impairments through interactive activities. Participants learned sign language basics, highlighting the power of inclusive communication. Small gestures bridged gaps and integrated individuals with disabilities.</w:t>
      </w:r>
    </w:p>
    <w:p w14:paraId="3C2A015E" w14:textId="77777777" w:rsidR="00274158" w:rsidRDefault="00D866C8" w:rsidP="00274158">
      <w:pPr>
        <w:pStyle w:val="NormalWeb"/>
        <w:jc w:val="center"/>
      </w:pPr>
      <w:r w:rsidRPr="00D866C8">
        <w:rPr>
          <w:noProof/>
        </w:rPr>
        <w:drawing>
          <wp:inline distT="0" distB="0" distL="0" distR="0" wp14:anchorId="37F4487D" wp14:editId="17CB9A32">
            <wp:extent cx="3642995" cy="1822450"/>
            <wp:effectExtent l="152400" t="114300" r="147955" b="158750"/>
            <wp:docPr id="78268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89140" name=""/>
                    <pic:cNvPicPr/>
                  </pic:nvPicPr>
                  <pic:blipFill>
                    <a:blip r:embed="rId10"/>
                    <a:stretch>
                      <a:fillRect/>
                    </a:stretch>
                  </pic:blipFill>
                  <pic:spPr>
                    <a:xfrm>
                      <a:off x="0" y="0"/>
                      <a:ext cx="3686292" cy="1844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B34FA">
        <w:br/>
      </w:r>
      <w:r w:rsidR="004B34FA">
        <w:br/>
      </w:r>
    </w:p>
    <w:p w14:paraId="455516AD" w14:textId="58902170" w:rsidR="007B181A" w:rsidRPr="004C3CF5" w:rsidRDefault="00274158" w:rsidP="004C3CF5">
      <w:pPr>
        <w:pStyle w:val="NormalWeb"/>
        <w:rPr>
          <w:rFonts w:ascii="Calibri" w:eastAsiaTheme="minorHAnsi" w:hAnsi="Calibri" w:cs="Calibri"/>
          <w:kern w:val="2"/>
          <w14:ligatures w14:val="standardContextual"/>
        </w:rPr>
      </w:pPr>
      <w:r>
        <w:br w:type="page"/>
      </w:r>
      <w:r w:rsidR="006A4A72" w:rsidRPr="004C3CF5">
        <w:rPr>
          <w:rStyle w:val="Heading2Char"/>
          <w:rFonts w:ascii="Calibri" w:hAnsi="Calibri" w:cs="Calibri"/>
          <w:b/>
          <w:bCs/>
          <w:color w:val="auto"/>
          <w:sz w:val="28"/>
          <w:szCs w:val="28"/>
        </w:rPr>
        <w:t>C</w:t>
      </w:r>
      <w:r w:rsidR="004C3CF5" w:rsidRPr="004C3CF5">
        <w:rPr>
          <w:rStyle w:val="Heading2Char"/>
          <w:rFonts w:ascii="Calibri" w:hAnsi="Calibri" w:cs="Calibri"/>
          <w:b/>
          <w:bCs/>
          <w:color w:val="auto"/>
          <w:sz w:val="28"/>
          <w:szCs w:val="28"/>
        </w:rPr>
        <w:t>elebration</w:t>
      </w:r>
      <w:r w:rsidR="006A4A72" w:rsidRPr="004C3CF5">
        <w:rPr>
          <w:rStyle w:val="Heading2Char"/>
          <w:rFonts w:ascii="Calibri" w:hAnsi="Calibri" w:cs="Calibri"/>
          <w:b/>
          <w:bCs/>
          <w:color w:val="auto"/>
          <w:sz w:val="28"/>
          <w:szCs w:val="28"/>
        </w:rPr>
        <w:t xml:space="preserve"> @ </w:t>
      </w:r>
      <w:proofErr w:type="spellStart"/>
      <w:r w:rsidR="006A4A72" w:rsidRPr="004C3CF5">
        <w:rPr>
          <w:rStyle w:val="Heading2Char"/>
          <w:rFonts w:ascii="Calibri" w:hAnsi="Calibri" w:cs="Calibri"/>
          <w:b/>
          <w:bCs/>
          <w:color w:val="auto"/>
          <w:sz w:val="28"/>
          <w:szCs w:val="28"/>
        </w:rPr>
        <w:t>W</w:t>
      </w:r>
      <w:r w:rsidR="004A2CD1" w:rsidRPr="004C3CF5">
        <w:rPr>
          <w:rStyle w:val="Heading2Char"/>
          <w:rFonts w:ascii="Calibri" w:hAnsi="Calibri" w:cs="Calibri"/>
          <w:b/>
          <w:bCs/>
          <w:color w:val="auto"/>
          <w:sz w:val="28"/>
          <w:szCs w:val="28"/>
        </w:rPr>
        <w:t>inVinaya</w:t>
      </w:r>
      <w:proofErr w:type="spellEnd"/>
      <w:r w:rsidR="006A4A72">
        <w:br/>
      </w:r>
      <w:r w:rsidR="007B181A" w:rsidRPr="004C3CF5">
        <w:rPr>
          <w:rFonts w:ascii="Calibri" w:eastAsiaTheme="minorHAnsi" w:hAnsi="Calibri" w:cs="Calibri"/>
          <w:kern w:val="2"/>
          <w14:ligatures w14:val="standardContextual"/>
        </w:rPr>
        <w:t xml:space="preserve">In September, </w:t>
      </w:r>
      <w:proofErr w:type="spellStart"/>
      <w:r w:rsidR="007B181A" w:rsidRPr="004C3CF5">
        <w:rPr>
          <w:rFonts w:ascii="Calibri" w:eastAsiaTheme="minorHAnsi" w:hAnsi="Calibri" w:cs="Calibri"/>
          <w:kern w:val="2"/>
          <w14:ligatures w14:val="standardContextual"/>
        </w:rPr>
        <w:t>WinVinaya</w:t>
      </w:r>
      <w:proofErr w:type="spellEnd"/>
      <w:r w:rsidR="007B181A" w:rsidRPr="004C3CF5">
        <w:rPr>
          <w:rFonts w:ascii="Calibri" w:eastAsiaTheme="minorHAnsi" w:hAnsi="Calibri" w:cs="Calibri"/>
          <w:kern w:val="2"/>
          <w14:ligatures w14:val="standardContextual"/>
        </w:rPr>
        <w:t xml:space="preserve"> celebrated Teacher's Day and the </w:t>
      </w:r>
      <w:proofErr w:type="spellStart"/>
      <w:r w:rsidR="007B181A" w:rsidRPr="004C3CF5">
        <w:rPr>
          <w:rFonts w:ascii="Calibri" w:eastAsiaTheme="minorHAnsi" w:hAnsi="Calibri" w:cs="Calibri"/>
          <w:kern w:val="2"/>
          <w14:ligatures w14:val="standardContextual"/>
        </w:rPr>
        <w:t>Onam</w:t>
      </w:r>
      <w:proofErr w:type="spellEnd"/>
      <w:r w:rsidR="007B181A" w:rsidRPr="004C3CF5">
        <w:rPr>
          <w:rFonts w:ascii="Calibri" w:eastAsiaTheme="minorHAnsi" w:hAnsi="Calibri" w:cs="Calibri"/>
          <w:kern w:val="2"/>
          <w14:ligatures w14:val="standardContextual"/>
        </w:rPr>
        <w:t xml:space="preserve"> Festival, filled with heartwarming moments as we came together to honor those who have guided and supported us on our educational journeys. The highlight of the </w:t>
      </w:r>
      <w:proofErr w:type="spellStart"/>
      <w:r w:rsidR="007B181A" w:rsidRPr="004C3CF5">
        <w:rPr>
          <w:rFonts w:ascii="Calibri" w:eastAsiaTheme="minorHAnsi" w:hAnsi="Calibri" w:cs="Calibri"/>
          <w:kern w:val="2"/>
          <w14:ligatures w14:val="standardContextual"/>
        </w:rPr>
        <w:t>Onam</w:t>
      </w:r>
      <w:proofErr w:type="spellEnd"/>
      <w:r w:rsidR="007B181A" w:rsidRPr="004C3CF5">
        <w:rPr>
          <w:rFonts w:ascii="Calibri" w:eastAsiaTheme="minorHAnsi" w:hAnsi="Calibri" w:cs="Calibri"/>
          <w:kern w:val="2"/>
          <w14:ligatures w14:val="standardContextual"/>
        </w:rPr>
        <w:t xml:space="preserve"> celebration was the cultural performances that showcased our team's exceptional talents, featuring captivating dances performed by employees with hearing impairments and soulful songs sung by those with visual impairments.</w:t>
      </w:r>
      <w:r w:rsidR="004C3CF5">
        <w:rPr>
          <w:rFonts w:ascii="Calibri" w:eastAsiaTheme="minorHAnsi" w:hAnsi="Calibri" w:cs="Calibri"/>
          <w:kern w:val="2"/>
          <w14:ligatures w14:val="standardContextual"/>
        </w:rPr>
        <w:br/>
      </w:r>
      <w:r w:rsidR="007B181A" w:rsidRPr="004C3CF5">
        <w:rPr>
          <w:rFonts w:ascii="Calibri" w:eastAsiaTheme="minorHAnsi" w:hAnsi="Calibri" w:cs="Calibri"/>
          <w:kern w:val="2"/>
          <w14:ligatures w14:val="standardContextual"/>
        </w:rPr>
        <w:t xml:space="preserve">Additionally, </w:t>
      </w:r>
      <w:proofErr w:type="spellStart"/>
      <w:r w:rsidR="007B181A" w:rsidRPr="004C3CF5">
        <w:rPr>
          <w:rFonts w:ascii="Calibri" w:eastAsiaTheme="minorHAnsi" w:hAnsi="Calibri" w:cs="Calibri"/>
          <w:kern w:val="2"/>
          <w14:ligatures w14:val="standardContextual"/>
        </w:rPr>
        <w:t>WinVinaya</w:t>
      </w:r>
      <w:proofErr w:type="spellEnd"/>
      <w:r w:rsidR="007B181A" w:rsidRPr="004C3CF5">
        <w:rPr>
          <w:rFonts w:ascii="Calibri" w:eastAsiaTheme="minorHAnsi" w:hAnsi="Calibri" w:cs="Calibri"/>
          <w:kern w:val="2"/>
          <w14:ligatures w14:val="standardContextual"/>
        </w:rPr>
        <w:t xml:space="preserve"> celebrated the International Day of Sign Languages from the 20th to the 23rd of September. These events were thoughtfully designed to enhance our candidates' knowledge while incorporating fun activities and celebrations throughout the week.</w:t>
      </w:r>
    </w:p>
    <w:p w14:paraId="384D6EF2" w14:textId="6C53D206" w:rsidR="00C41CD9" w:rsidRDefault="004B34FA" w:rsidP="007B181A">
      <w:pPr>
        <w:jc w:val="center"/>
      </w:pPr>
      <w:r w:rsidRPr="004B34FA">
        <w:rPr>
          <w:noProof/>
        </w:rPr>
        <w:drawing>
          <wp:inline distT="0" distB="0" distL="0" distR="0" wp14:anchorId="21A9286C" wp14:editId="78E726A2">
            <wp:extent cx="4187074" cy="1962150"/>
            <wp:effectExtent l="133350" t="114300" r="137795" b="171450"/>
            <wp:docPr id="164805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50689" name=""/>
                    <pic:cNvPicPr/>
                  </pic:nvPicPr>
                  <pic:blipFill>
                    <a:blip r:embed="rId11"/>
                    <a:stretch>
                      <a:fillRect/>
                    </a:stretch>
                  </pic:blipFill>
                  <pic:spPr>
                    <a:xfrm>
                      <a:off x="0" y="0"/>
                      <a:ext cx="4228080" cy="1981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1EAEF" w14:textId="0C787092" w:rsidR="00450172" w:rsidRDefault="006A2967" w:rsidP="004C3CF5">
      <w:r w:rsidRPr="004C3CF5">
        <w:rPr>
          <w:rStyle w:val="Heading2Char"/>
          <w:rFonts w:ascii="Calibri" w:hAnsi="Calibri" w:cs="Calibri"/>
          <w:b/>
          <w:bCs/>
          <w:color w:val="auto"/>
          <w:kern w:val="0"/>
          <w:sz w:val="28"/>
          <w:szCs w:val="28"/>
          <w14:ligatures w14:val="none"/>
        </w:rPr>
        <w:t xml:space="preserve">Inclusive </w:t>
      </w:r>
      <w:r w:rsidR="00450172" w:rsidRPr="004C3CF5">
        <w:rPr>
          <w:rStyle w:val="Heading2Char"/>
          <w:rFonts w:ascii="Calibri" w:hAnsi="Calibri" w:cs="Calibri"/>
          <w:b/>
          <w:bCs/>
          <w:color w:val="auto"/>
          <w:kern w:val="0"/>
          <w:sz w:val="28"/>
          <w:szCs w:val="28"/>
          <w14:ligatures w14:val="none"/>
        </w:rPr>
        <w:t>One day Trip</w:t>
      </w:r>
      <w:r w:rsidR="006A21FB" w:rsidRPr="00450172">
        <w:rPr>
          <w:b/>
          <w:bCs/>
        </w:rPr>
        <w:br/>
      </w:r>
      <w:r w:rsidR="006A21FB" w:rsidRPr="004C3CF5">
        <w:rPr>
          <w:rFonts w:ascii="Calibri" w:hAnsi="Calibri" w:cs="Calibri"/>
        </w:rPr>
        <w:t xml:space="preserve">In October, </w:t>
      </w:r>
      <w:proofErr w:type="spellStart"/>
      <w:r w:rsidR="006A21FB" w:rsidRPr="004C3CF5">
        <w:rPr>
          <w:rFonts w:ascii="Calibri" w:hAnsi="Calibri" w:cs="Calibri"/>
        </w:rPr>
        <w:t>WinVinaya</w:t>
      </w:r>
      <w:proofErr w:type="spellEnd"/>
      <w:r w:rsidR="006A21FB" w:rsidRPr="004C3CF5">
        <w:rPr>
          <w:rFonts w:ascii="Calibri" w:hAnsi="Calibri" w:cs="Calibri"/>
        </w:rPr>
        <w:t xml:space="preserve"> organized a one-day trip to the enchanting </w:t>
      </w:r>
      <w:proofErr w:type="spellStart"/>
      <w:r w:rsidR="006A21FB" w:rsidRPr="004C3CF5">
        <w:rPr>
          <w:rFonts w:ascii="Calibri" w:hAnsi="Calibri" w:cs="Calibri"/>
        </w:rPr>
        <w:t>Suggee</w:t>
      </w:r>
      <w:proofErr w:type="spellEnd"/>
      <w:r w:rsidR="006A21FB" w:rsidRPr="004C3CF5">
        <w:rPr>
          <w:rFonts w:ascii="Calibri" w:hAnsi="Calibri" w:cs="Calibri"/>
        </w:rPr>
        <w:t xml:space="preserve"> Resort. It was an inclusive adventure where people with diverse abilities came together to create a day of fun and unforgettable memories. Over 75 people, some with disabilities and others without, were involved in this trip. The excitement continued with activities like dancing in the rain and thrilling adventures, including zip-lining, zorbing, rope walks, archery, Burma bridge, and even bull riding. What made that day truly extraordinary was the camaraderie and support shared among everyone. People with visual impairments ventured into mountain biking with guidance from their sighted friends, while those with hearing and speech impairments took the lead in the pool, teaching others how to swim.</w:t>
      </w:r>
      <w:r w:rsidR="0084617F" w:rsidRPr="0084617F">
        <w:rPr>
          <w:noProof/>
        </w:rPr>
        <w:drawing>
          <wp:inline distT="0" distB="0" distL="0" distR="0" wp14:anchorId="27C3380E" wp14:editId="322C4ABA">
            <wp:extent cx="5943600" cy="1289050"/>
            <wp:effectExtent l="133350" t="114300" r="133350" b="158750"/>
            <wp:docPr id="1571190608"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0608" name="Picture 1" descr="A group of people posing for a photo&#10;&#10;Description automatically generated"/>
                    <pic:cNvPicPr/>
                  </pic:nvPicPr>
                  <pic:blipFill>
                    <a:blip r:embed="rId12"/>
                    <a:stretch>
                      <a:fillRect/>
                    </a:stretch>
                  </pic:blipFill>
                  <pic:spPr>
                    <a:xfrm>
                      <a:off x="0" y="0"/>
                      <a:ext cx="5943600" cy="1289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938B91" w14:textId="77777777" w:rsidR="007968ED" w:rsidRPr="004C3CF5" w:rsidRDefault="00AE57FC" w:rsidP="004C3CF5">
      <w:pPr>
        <w:rPr>
          <w:rStyle w:val="Heading2Char"/>
          <w:rFonts w:ascii="Calibri" w:hAnsi="Calibri" w:cs="Calibri"/>
          <w:b/>
          <w:bCs/>
          <w:color w:val="auto"/>
          <w:kern w:val="0"/>
          <w:sz w:val="28"/>
          <w:szCs w:val="28"/>
          <w14:ligatures w14:val="none"/>
        </w:rPr>
      </w:pPr>
      <w:r w:rsidRPr="004C3CF5">
        <w:rPr>
          <w:rStyle w:val="Heading2Char"/>
          <w:rFonts w:ascii="Calibri" w:hAnsi="Calibri" w:cs="Calibri"/>
          <w:b/>
          <w:bCs/>
          <w:color w:val="auto"/>
          <w:kern w:val="0"/>
          <w:sz w:val="28"/>
          <w:szCs w:val="28"/>
          <w14:ligatures w14:val="none"/>
        </w:rPr>
        <w:t>MARGADARSHAN 2023 -</w:t>
      </w:r>
      <w:r w:rsidR="0094315C" w:rsidRPr="004C3CF5">
        <w:rPr>
          <w:rStyle w:val="Heading2Char"/>
          <w:rFonts w:ascii="Calibri" w:hAnsi="Calibri" w:cs="Calibri"/>
          <w:b/>
          <w:bCs/>
          <w:color w:val="auto"/>
          <w:kern w:val="0"/>
          <w:sz w:val="28"/>
          <w:szCs w:val="28"/>
          <w14:ligatures w14:val="none"/>
        </w:rPr>
        <w:t xml:space="preserve"> JOB MELA</w:t>
      </w:r>
    </w:p>
    <w:p w14:paraId="5F8EFE61" w14:textId="77777777" w:rsidR="00DB4FBE" w:rsidRPr="004C3CF5" w:rsidRDefault="007968ED" w:rsidP="004C3CF5">
      <w:pPr>
        <w:rPr>
          <w:rFonts w:ascii="Calibri" w:hAnsi="Calibri" w:cs="Calibri"/>
        </w:rPr>
      </w:pPr>
      <w:proofErr w:type="spellStart"/>
      <w:r w:rsidRPr="004C3CF5">
        <w:rPr>
          <w:rFonts w:ascii="Calibri" w:hAnsi="Calibri" w:cs="Calibri"/>
        </w:rPr>
        <w:t>MargaDarshan</w:t>
      </w:r>
      <w:proofErr w:type="spellEnd"/>
      <w:r w:rsidRPr="004C3CF5">
        <w:rPr>
          <w:rFonts w:ascii="Calibri" w:hAnsi="Calibri" w:cs="Calibri"/>
        </w:rPr>
        <w:t xml:space="preserve"> was more than a job fair; it was an inclusive team that orchestrated every aspect of the event. This included creating experiential zones, setting up the interview hall, stage, and registration desk. The team comprised individuals with diverse abilities — Hearing &amp; Speech Impairment, Visual Impairment, </w:t>
      </w:r>
      <w:proofErr w:type="spellStart"/>
      <w:r w:rsidRPr="004C3CF5">
        <w:rPr>
          <w:rFonts w:ascii="Calibri" w:hAnsi="Calibri" w:cs="Calibri"/>
        </w:rPr>
        <w:t>Locomotor</w:t>
      </w:r>
      <w:proofErr w:type="spellEnd"/>
      <w:r w:rsidRPr="004C3CF5">
        <w:rPr>
          <w:rFonts w:ascii="Calibri" w:hAnsi="Calibri" w:cs="Calibri"/>
        </w:rPr>
        <w:t xml:space="preserve"> Disability, Neuro Diverse Spectrum, and those without disabilities. The event featured a panel discussion, Sensory Safari - Navigating Diversity with Persons with Visual Impairment, ISL Sprint - Introduction to Indian Sign Language, Neuro Embrace - Celebrating Neurodiversity, and an Assistive Technologies Showcase.</w:t>
      </w:r>
    </w:p>
    <w:p w14:paraId="132ABED4" w14:textId="37A550A6" w:rsidR="00EB5B61" w:rsidRPr="004C3CF5" w:rsidRDefault="00DB4FBE" w:rsidP="0095686C">
      <w:pPr>
        <w:jc w:val="center"/>
        <w:rPr>
          <w:rStyle w:val="Heading2Char"/>
          <w:rFonts w:ascii="Calibri" w:hAnsi="Calibri" w:cs="Calibri"/>
          <w:b/>
          <w:bCs/>
          <w:color w:val="auto"/>
          <w:kern w:val="0"/>
          <w:sz w:val="28"/>
          <w:szCs w:val="28"/>
          <w14:ligatures w14:val="none"/>
        </w:rPr>
      </w:pPr>
      <w:r>
        <w:rPr>
          <w:noProof/>
        </w:rPr>
        <w:drawing>
          <wp:inline distT="0" distB="0" distL="0" distR="0" wp14:anchorId="179C3AFE" wp14:editId="4DA6EC47">
            <wp:extent cx="3548380" cy="2546350"/>
            <wp:effectExtent l="133350" t="114300" r="147320" b="158750"/>
            <wp:docPr id="2048431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1895" name="Picture 2048431895"/>
                    <pic:cNvPicPr/>
                  </pic:nvPicPr>
                  <pic:blipFill>
                    <a:blip r:embed="rId13">
                      <a:extLst>
                        <a:ext uri="{28A0092B-C50C-407E-A947-70E740481C1C}">
                          <a14:useLocalDpi xmlns:a14="http://schemas.microsoft.com/office/drawing/2010/main" val="0"/>
                        </a:ext>
                      </a:extLst>
                    </a:blip>
                    <a:stretch>
                      <a:fillRect/>
                    </a:stretch>
                  </pic:blipFill>
                  <pic:spPr>
                    <a:xfrm>
                      <a:off x="0" y="0"/>
                      <a:ext cx="3631636" cy="2606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B5B61">
        <w:rPr>
          <w:noProof/>
        </w:rPr>
        <w:t xml:space="preserve">   </w:t>
      </w:r>
      <w:r w:rsidR="0095686C">
        <w:rPr>
          <w:noProof/>
        </w:rPr>
        <w:t xml:space="preserve"> </w:t>
      </w:r>
      <w:r w:rsidR="0095686C" w:rsidRPr="004C3CF5">
        <w:rPr>
          <w:rStyle w:val="Heading2Char"/>
          <w:rFonts w:ascii="Calibri" w:hAnsi="Calibri" w:cs="Calibri"/>
          <w:b/>
          <w:bCs/>
          <w:noProof/>
          <w:color w:val="auto"/>
          <w:kern w:val="0"/>
          <w:sz w:val="28"/>
          <w:szCs w:val="28"/>
          <w14:ligatures w14:val="none"/>
        </w:rPr>
        <w:drawing>
          <wp:inline distT="0" distB="0" distL="0" distR="0" wp14:anchorId="2F26E564" wp14:editId="767086E1">
            <wp:extent cx="2673350" cy="1555750"/>
            <wp:effectExtent l="114300" t="114300" r="146050" b="139700"/>
            <wp:docPr id="14971835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4331" cy="1556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5686C" w:rsidRPr="004C3CF5">
        <w:rPr>
          <w:rStyle w:val="Heading2Char"/>
          <w:rFonts w:ascii="Calibri" w:hAnsi="Calibri" w:cs="Calibri"/>
          <w:b/>
          <w:bCs/>
          <w:color w:val="auto"/>
          <w:kern w:val="0"/>
          <w:sz w:val="28"/>
          <w:szCs w:val="28"/>
          <w14:ligatures w14:val="none"/>
        </w:rPr>
        <w:t xml:space="preserve">  </w:t>
      </w:r>
      <w:r w:rsidR="00EB5B61" w:rsidRPr="004C3CF5">
        <w:rPr>
          <w:rStyle w:val="Heading2Char"/>
          <w:rFonts w:ascii="Calibri" w:hAnsi="Calibri" w:cs="Calibri"/>
          <w:b/>
          <w:bCs/>
          <w:noProof/>
          <w:color w:val="auto"/>
          <w:kern w:val="0"/>
          <w:sz w:val="28"/>
          <w:szCs w:val="28"/>
          <w14:ligatures w14:val="none"/>
        </w:rPr>
        <w:drawing>
          <wp:inline distT="0" distB="0" distL="0" distR="0" wp14:anchorId="1ED8D0CB" wp14:editId="74FC8755">
            <wp:extent cx="2628900" cy="1562100"/>
            <wp:effectExtent l="133350" t="114300" r="152400" b="171450"/>
            <wp:docPr id="47689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9269" name=""/>
                    <pic:cNvPicPr/>
                  </pic:nvPicPr>
                  <pic:blipFill>
                    <a:blip r:embed="rId15"/>
                    <a:stretch>
                      <a:fillRect/>
                    </a:stretch>
                  </pic:blipFill>
                  <pic:spPr>
                    <a:xfrm>
                      <a:off x="0" y="0"/>
                      <a:ext cx="2688547" cy="15975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73A211" w14:textId="7E66F50C" w:rsidR="002940BE" w:rsidRPr="004C3CF5" w:rsidRDefault="00437424" w:rsidP="004C3CF5">
      <w:pPr>
        <w:rPr>
          <w:rStyle w:val="Heading2Char"/>
          <w:rFonts w:ascii="Calibri" w:hAnsi="Calibri" w:cs="Calibri"/>
          <w:b/>
          <w:bCs/>
          <w:color w:val="auto"/>
          <w:kern w:val="0"/>
          <w:sz w:val="28"/>
          <w:szCs w:val="28"/>
          <w14:ligatures w14:val="none"/>
        </w:rPr>
      </w:pPr>
      <w:proofErr w:type="spellStart"/>
      <w:r w:rsidRPr="004C3CF5">
        <w:rPr>
          <w:rStyle w:val="Heading2Char"/>
          <w:rFonts w:ascii="Calibri" w:hAnsi="Calibri" w:cs="Calibri"/>
          <w:b/>
          <w:bCs/>
          <w:color w:val="auto"/>
          <w:kern w:val="0"/>
          <w:sz w:val="28"/>
          <w:szCs w:val="28"/>
          <w14:ligatures w14:val="none"/>
        </w:rPr>
        <w:t>W</w:t>
      </w:r>
      <w:r w:rsidR="004C3CF5">
        <w:rPr>
          <w:rStyle w:val="Heading2Char"/>
          <w:rFonts w:ascii="Calibri" w:hAnsi="Calibri" w:cs="Calibri"/>
          <w:b/>
          <w:bCs/>
          <w:color w:val="auto"/>
          <w:kern w:val="0"/>
          <w:sz w:val="28"/>
          <w:szCs w:val="28"/>
          <w14:ligatures w14:val="none"/>
        </w:rPr>
        <w:t>inVinaya</w:t>
      </w:r>
      <w:proofErr w:type="spellEnd"/>
      <w:r w:rsidRPr="004C3CF5">
        <w:rPr>
          <w:rStyle w:val="Heading2Char"/>
          <w:rFonts w:ascii="Calibri" w:hAnsi="Calibri" w:cs="Calibri"/>
          <w:b/>
          <w:bCs/>
          <w:color w:val="auto"/>
          <w:kern w:val="0"/>
          <w:sz w:val="28"/>
          <w:szCs w:val="28"/>
          <w14:ligatures w14:val="none"/>
        </w:rPr>
        <w:t xml:space="preserve"> </w:t>
      </w:r>
      <w:r w:rsidR="004C3CF5" w:rsidRPr="004C3CF5">
        <w:rPr>
          <w:rStyle w:val="Heading2Char"/>
          <w:rFonts w:ascii="Calibri" w:hAnsi="Calibri" w:cs="Calibri"/>
          <w:b/>
          <w:bCs/>
          <w:color w:val="auto"/>
          <w:kern w:val="0"/>
          <w:sz w:val="28"/>
          <w:szCs w:val="28"/>
          <w14:ligatures w14:val="none"/>
        </w:rPr>
        <w:t>A</w:t>
      </w:r>
      <w:r w:rsidR="004C3CF5">
        <w:rPr>
          <w:rStyle w:val="Heading2Char"/>
          <w:rFonts w:ascii="Calibri" w:hAnsi="Calibri" w:cs="Calibri"/>
          <w:b/>
          <w:bCs/>
          <w:color w:val="auto"/>
          <w:kern w:val="0"/>
          <w:sz w:val="28"/>
          <w:szCs w:val="28"/>
          <w14:ligatures w14:val="none"/>
        </w:rPr>
        <w:t>cademy</w:t>
      </w:r>
      <w:r w:rsidR="004C3CF5" w:rsidRPr="004C3CF5">
        <w:rPr>
          <w:rStyle w:val="Heading2Char"/>
          <w:rFonts w:ascii="Calibri" w:hAnsi="Calibri" w:cs="Calibri"/>
          <w:b/>
          <w:bCs/>
          <w:color w:val="auto"/>
          <w:kern w:val="0"/>
          <w:sz w:val="28"/>
          <w:szCs w:val="28"/>
          <w14:ligatures w14:val="none"/>
        </w:rPr>
        <w:t xml:space="preserve"> Won</w:t>
      </w:r>
      <w:r w:rsidRPr="004C3CF5">
        <w:rPr>
          <w:rStyle w:val="Heading2Char"/>
          <w:rFonts w:ascii="Calibri" w:hAnsi="Calibri" w:cs="Calibri"/>
          <w:b/>
          <w:bCs/>
          <w:color w:val="auto"/>
          <w:kern w:val="0"/>
          <w:sz w:val="28"/>
          <w:szCs w:val="28"/>
          <w14:ligatures w14:val="none"/>
        </w:rPr>
        <w:t xml:space="preserve"> </w:t>
      </w:r>
      <w:r w:rsidR="004C3CF5">
        <w:rPr>
          <w:rStyle w:val="Heading2Char"/>
          <w:rFonts w:ascii="Calibri" w:hAnsi="Calibri" w:cs="Calibri"/>
          <w:b/>
          <w:bCs/>
          <w:color w:val="auto"/>
          <w:kern w:val="0"/>
          <w:sz w:val="28"/>
          <w:szCs w:val="28"/>
          <w14:ligatures w14:val="none"/>
        </w:rPr>
        <w:t>an</w:t>
      </w:r>
      <w:r w:rsidRPr="004C3CF5">
        <w:rPr>
          <w:rStyle w:val="Heading2Char"/>
          <w:rFonts w:ascii="Calibri" w:hAnsi="Calibri" w:cs="Calibri"/>
          <w:b/>
          <w:bCs/>
          <w:color w:val="auto"/>
          <w:kern w:val="0"/>
          <w:sz w:val="28"/>
          <w:szCs w:val="28"/>
          <w14:ligatures w14:val="none"/>
        </w:rPr>
        <w:t xml:space="preserve"> A</w:t>
      </w:r>
      <w:r w:rsidR="004C3CF5">
        <w:rPr>
          <w:rStyle w:val="Heading2Char"/>
          <w:rFonts w:ascii="Calibri" w:hAnsi="Calibri" w:cs="Calibri"/>
          <w:b/>
          <w:bCs/>
          <w:color w:val="auto"/>
          <w:kern w:val="0"/>
          <w:sz w:val="28"/>
          <w:szCs w:val="28"/>
          <w14:ligatures w14:val="none"/>
        </w:rPr>
        <w:t>ward for</w:t>
      </w:r>
      <w:r w:rsidRPr="004C3CF5">
        <w:rPr>
          <w:rStyle w:val="Heading2Char"/>
          <w:rFonts w:ascii="Calibri" w:hAnsi="Calibri" w:cs="Calibri"/>
          <w:b/>
          <w:bCs/>
          <w:color w:val="auto"/>
          <w:kern w:val="0"/>
          <w:sz w:val="28"/>
          <w:szCs w:val="28"/>
          <w14:ligatures w14:val="none"/>
        </w:rPr>
        <w:t xml:space="preserve"> </w:t>
      </w:r>
      <w:r w:rsidR="004C3CF5">
        <w:rPr>
          <w:rStyle w:val="Heading2Char"/>
          <w:rFonts w:ascii="Calibri" w:hAnsi="Calibri" w:cs="Calibri"/>
          <w:b/>
          <w:bCs/>
          <w:color w:val="auto"/>
          <w:kern w:val="0"/>
          <w:sz w:val="28"/>
          <w:szCs w:val="28"/>
          <w14:ligatures w14:val="none"/>
        </w:rPr>
        <w:t>Innovation</w:t>
      </w:r>
    </w:p>
    <w:p w14:paraId="14EDA1B8" w14:textId="6EE74188" w:rsidR="00B868BB" w:rsidRPr="004C3CF5" w:rsidRDefault="002940BE" w:rsidP="004C3CF5">
      <w:pPr>
        <w:pStyle w:val="NormalWeb"/>
        <w:rPr>
          <w:rFonts w:ascii="Calibri" w:eastAsiaTheme="minorHAnsi" w:hAnsi="Calibri" w:cs="Calibri"/>
          <w:kern w:val="2"/>
          <w14:ligatures w14:val="standardContextual"/>
        </w:rPr>
      </w:pPr>
      <w:proofErr w:type="spellStart"/>
      <w:r w:rsidRPr="004C3CF5">
        <w:rPr>
          <w:rFonts w:ascii="Calibri" w:eastAsiaTheme="minorHAnsi" w:hAnsi="Calibri" w:cs="Calibri"/>
          <w:kern w:val="2"/>
          <w14:ligatures w14:val="standardContextual"/>
        </w:rPr>
        <w:t>WinVinaya</w:t>
      </w:r>
      <w:proofErr w:type="spellEnd"/>
      <w:r w:rsidRPr="004C3CF5">
        <w:rPr>
          <w:rFonts w:ascii="Calibri" w:eastAsiaTheme="minorHAnsi" w:hAnsi="Calibri" w:cs="Calibri"/>
          <w:kern w:val="2"/>
          <w14:ligatures w14:val="standardContextual"/>
        </w:rPr>
        <w:t xml:space="preserve"> Academy was honored with the “Best Assistive Technology Initiative by NGOs Award” from ATF. </w:t>
      </w:r>
      <w:proofErr w:type="spellStart"/>
      <w:r w:rsidRPr="004C3CF5">
        <w:rPr>
          <w:rFonts w:ascii="Calibri" w:eastAsiaTheme="minorHAnsi" w:hAnsi="Calibri" w:cs="Calibri"/>
          <w:kern w:val="2"/>
          <w14:ligatures w14:val="standardContextual"/>
        </w:rPr>
        <w:t>WinVinaya</w:t>
      </w:r>
      <w:proofErr w:type="spellEnd"/>
      <w:r w:rsidRPr="004C3CF5">
        <w:rPr>
          <w:rFonts w:ascii="Calibri" w:eastAsiaTheme="minorHAnsi" w:hAnsi="Calibri" w:cs="Calibri"/>
          <w:kern w:val="2"/>
          <w14:ligatures w14:val="standardContextual"/>
        </w:rPr>
        <w:t xml:space="preserve"> Academy (WVA) provided 24/7 access to diverse courses such as full stack Software Development, Software Testing, Microsoft Power BI, MS Office, Tally, English, and more. WVA was inclusive, offering courses in Indian Sign Language and simple English to benefit people across disabilities, women, and other marginalized communities.</w:t>
      </w:r>
      <w:r w:rsidR="00DA5CFA" w:rsidRPr="004C3CF5">
        <w:rPr>
          <w:rFonts w:ascii="Calibri" w:eastAsiaTheme="minorHAnsi" w:hAnsi="Calibri" w:cs="Calibri"/>
          <w:kern w:val="2"/>
          <w14:ligatures w14:val="standardContextual"/>
        </w:rPr>
        <w:t xml:space="preserve"> </w:t>
      </w:r>
      <w:proofErr w:type="spellStart"/>
      <w:r w:rsidRPr="004C3CF5">
        <w:rPr>
          <w:rFonts w:ascii="Calibri" w:eastAsiaTheme="minorHAnsi" w:hAnsi="Calibri" w:cs="Calibri"/>
          <w:kern w:val="2"/>
          <w14:ligatures w14:val="standardContextual"/>
        </w:rPr>
        <w:t>WinVinaya</w:t>
      </w:r>
      <w:proofErr w:type="spellEnd"/>
      <w:r w:rsidRPr="004C3CF5">
        <w:rPr>
          <w:rFonts w:ascii="Calibri" w:eastAsiaTheme="minorHAnsi" w:hAnsi="Calibri" w:cs="Calibri"/>
          <w:kern w:val="2"/>
          <w14:ligatures w14:val="standardContextual"/>
        </w:rPr>
        <w:t xml:space="preserve"> Academy had 50+ courses and kept growing and improving. </w:t>
      </w:r>
      <w:proofErr w:type="spellStart"/>
      <w:r w:rsidR="008A6D57" w:rsidRPr="004C3CF5">
        <w:rPr>
          <w:rFonts w:ascii="Calibri" w:eastAsiaTheme="minorHAnsi" w:hAnsi="Calibri" w:cs="Calibri"/>
          <w:kern w:val="2"/>
          <w14:ligatures w14:val="standardContextual"/>
        </w:rPr>
        <w:t>WinVinaya</w:t>
      </w:r>
      <w:proofErr w:type="spellEnd"/>
      <w:r w:rsidR="008A6D57" w:rsidRPr="004C3CF5">
        <w:rPr>
          <w:rFonts w:ascii="Calibri" w:eastAsiaTheme="minorHAnsi" w:hAnsi="Calibri" w:cs="Calibri"/>
          <w:kern w:val="2"/>
          <w14:ligatures w14:val="standardContextual"/>
        </w:rPr>
        <w:t xml:space="preserve"> announced new Indian Sign Language (ISL) learning courses at </w:t>
      </w:r>
      <w:proofErr w:type="spellStart"/>
      <w:r w:rsidR="008A6D57" w:rsidRPr="004C3CF5">
        <w:rPr>
          <w:rFonts w:ascii="Calibri" w:eastAsiaTheme="minorHAnsi" w:hAnsi="Calibri" w:cs="Calibri"/>
          <w:kern w:val="2"/>
          <w14:ligatures w14:val="standardContextual"/>
        </w:rPr>
        <w:t>WinVinaya</w:t>
      </w:r>
      <w:proofErr w:type="spellEnd"/>
      <w:r w:rsidR="008A6D57" w:rsidRPr="004C3CF5">
        <w:rPr>
          <w:rFonts w:ascii="Calibri" w:eastAsiaTheme="minorHAnsi" w:hAnsi="Calibri" w:cs="Calibri"/>
          <w:kern w:val="2"/>
          <w14:ligatures w14:val="standardContextual"/>
        </w:rPr>
        <w:t xml:space="preserve"> Academy. Since 90% of its deaf candidates had hearing parents who didn’t know sign language, this course benefited a variety of stakeholders – including educators, parents, and corporate employees who wanted to learn the basics of ISL.</w:t>
      </w:r>
    </w:p>
    <w:p w14:paraId="19CDE1A2" w14:textId="39F6B56D" w:rsidR="008A6D57" w:rsidRDefault="00C26FED" w:rsidP="00C26FED">
      <w:pPr>
        <w:pStyle w:val="NormalWeb"/>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14:anchorId="489AE4AD" wp14:editId="579105B9">
            <wp:extent cx="4768852" cy="2222812"/>
            <wp:effectExtent l="114300" t="114300" r="88900" b="120650"/>
            <wp:docPr id="19988133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3378" name="Picture 1998813378"/>
                    <pic:cNvPicPr/>
                  </pic:nvPicPr>
                  <pic:blipFill>
                    <a:blip r:embed="rId16">
                      <a:extLst>
                        <a:ext uri="{28A0092B-C50C-407E-A947-70E740481C1C}">
                          <a14:useLocalDpi xmlns:a14="http://schemas.microsoft.com/office/drawing/2010/main" val="0"/>
                        </a:ext>
                      </a:extLst>
                    </a:blip>
                    <a:srcRect/>
                    <a:stretch>
                      <a:fillRect/>
                    </a:stretch>
                  </pic:blipFill>
                  <pic:spPr>
                    <a:xfrm>
                      <a:off x="0" y="0"/>
                      <a:ext cx="4768852" cy="22228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6054AC" w14:textId="04AD64CE" w:rsidR="00B6375B" w:rsidRPr="002D55F6" w:rsidRDefault="00064EA8" w:rsidP="002D55F6">
      <w:pPr>
        <w:pStyle w:val="NormalWeb"/>
        <w:rPr>
          <w:rStyle w:val="Heading2Char"/>
          <w:rFonts w:ascii="Calibri" w:hAnsi="Calibri" w:cs="Calibri"/>
          <w:b/>
          <w:bCs/>
          <w:color w:val="auto"/>
          <w:sz w:val="28"/>
          <w:szCs w:val="28"/>
        </w:rPr>
      </w:pPr>
      <w:r w:rsidRPr="002D55F6">
        <w:rPr>
          <w:rStyle w:val="Heading2Char"/>
          <w:rFonts w:ascii="Calibri" w:hAnsi="Calibri" w:cs="Calibri"/>
          <w:b/>
          <w:bCs/>
          <w:color w:val="auto"/>
          <w:sz w:val="28"/>
          <w:szCs w:val="28"/>
        </w:rPr>
        <w:t>C</w:t>
      </w:r>
      <w:r w:rsidR="004C3CF5" w:rsidRPr="002D55F6">
        <w:rPr>
          <w:rStyle w:val="Heading2Char"/>
          <w:rFonts w:ascii="Calibri" w:hAnsi="Calibri" w:cs="Calibri"/>
          <w:b/>
          <w:bCs/>
          <w:color w:val="auto"/>
          <w:sz w:val="28"/>
          <w:szCs w:val="28"/>
        </w:rPr>
        <w:t>olla</w:t>
      </w:r>
      <w:r w:rsidR="002D55F6" w:rsidRPr="002D55F6">
        <w:rPr>
          <w:rStyle w:val="Heading2Char"/>
          <w:rFonts w:ascii="Calibri" w:hAnsi="Calibri" w:cs="Calibri"/>
          <w:b/>
          <w:bCs/>
          <w:color w:val="auto"/>
          <w:sz w:val="28"/>
          <w:szCs w:val="28"/>
        </w:rPr>
        <w:t xml:space="preserve">borating with </w:t>
      </w:r>
      <w:r w:rsidRPr="002D55F6">
        <w:rPr>
          <w:rStyle w:val="Heading2Char"/>
          <w:rFonts w:ascii="Calibri" w:hAnsi="Calibri" w:cs="Calibri"/>
          <w:b/>
          <w:bCs/>
          <w:color w:val="auto"/>
          <w:sz w:val="28"/>
          <w:szCs w:val="28"/>
        </w:rPr>
        <w:t xml:space="preserve">IIITB </w:t>
      </w:r>
      <w:r w:rsidR="002D55F6" w:rsidRPr="002D55F6">
        <w:rPr>
          <w:rStyle w:val="Heading2Char"/>
          <w:rFonts w:ascii="Calibri" w:hAnsi="Calibri" w:cs="Calibri"/>
          <w:b/>
          <w:bCs/>
          <w:color w:val="auto"/>
          <w:sz w:val="28"/>
          <w:szCs w:val="28"/>
        </w:rPr>
        <w:t>on a</w:t>
      </w:r>
      <w:r w:rsidRPr="002D55F6">
        <w:rPr>
          <w:rStyle w:val="Heading2Char"/>
          <w:rFonts w:ascii="Calibri" w:hAnsi="Calibri" w:cs="Calibri"/>
          <w:b/>
          <w:bCs/>
          <w:color w:val="auto"/>
          <w:sz w:val="28"/>
          <w:szCs w:val="28"/>
        </w:rPr>
        <w:t xml:space="preserve"> R</w:t>
      </w:r>
      <w:r w:rsidR="002D55F6" w:rsidRPr="002D55F6">
        <w:rPr>
          <w:rStyle w:val="Heading2Char"/>
          <w:rFonts w:ascii="Calibri" w:hAnsi="Calibri" w:cs="Calibri"/>
          <w:b/>
          <w:bCs/>
          <w:color w:val="auto"/>
          <w:sz w:val="28"/>
          <w:szCs w:val="28"/>
        </w:rPr>
        <w:t>esearch</w:t>
      </w:r>
      <w:r w:rsidRPr="002D55F6">
        <w:rPr>
          <w:rStyle w:val="Heading2Char"/>
          <w:rFonts w:ascii="Calibri" w:hAnsi="Calibri" w:cs="Calibri"/>
          <w:b/>
          <w:bCs/>
          <w:color w:val="auto"/>
          <w:sz w:val="28"/>
          <w:szCs w:val="28"/>
        </w:rPr>
        <w:t xml:space="preserve"> S</w:t>
      </w:r>
      <w:r w:rsidR="002D55F6" w:rsidRPr="002D55F6">
        <w:rPr>
          <w:rStyle w:val="Heading2Char"/>
          <w:rFonts w:ascii="Calibri" w:hAnsi="Calibri" w:cs="Calibri"/>
          <w:b/>
          <w:bCs/>
          <w:color w:val="auto"/>
          <w:sz w:val="28"/>
          <w:szCs w:val="28"/>
        </w:rPr>
        <w:t>tudy</w:t>
      </w:r>
    </w:p>
    <w:p w14:paraId="6F8ECF49" w14:textId="3B2D0AA4" w:rsidR="001545C7" w:rsidRPr="002D55F6" w:rsidRDefault="00E64C83" w:rsidP="002D55F6">
      <w:pPr>
        <w:pStyle w:val="NormalWeb"/>
        <w:rPr>
          <w:rFonts w:ascii="Calibri" w:eastAsiaTheme="minorHAnsi" w:hAnsi="Calibri" w:cs="Calibri"/>
          <w:kern w:val="2"/>
          <w14:ligatures w14:val="standardContextual"/>
        </w:rPr>
      </w:pPr>
      <w:proofErr w:type="spellStart"/>
      <w:r w:rsidRPr="002D55F6">
        <w:rPr>
          <w:rFonts w:ascii="Calibri" w:eastAsiaTheme="minorHAnsi" w:hAnsi="Calibri" w:cs="Calibri"/>
          <w:kern w:val="2"/>
          <w14:ligatures w14:val="standardContextual"/>
        </w:rPr>
        <w:t>WinVinaya</w:t>
      </w:r>
      <w:proofErr w:type="spellEnd"/>
      <w:r w:rsidRPr="002D55F6">
        <w:rPr>
          <w:rFonts w:ascii="Calibri" w:eastAsiaTheme="minorHAnsi" w:hAnsi="Calibri" w:cs="Calibri"/>
          <w:kern w:val="2"/>
          <w14:ligatures w14:val="standardContextual"/>
        </w:rPr>
        <w:t xml:space="preserve"> Foundation, in collaboration with International Institute of Information Technology, (IIIT) Bengaluru, spearheaded a research study to explore the use of Android phones as Assistive Technology for individuals with disabilities. At </w:t>
      </w:r>
      <w:proofErr w:type="spellStart"/>
      <w:r w:rsidRPr="002D55F6">
        <w:rPr>
          <w:rFonts w:ascii="Calibri" w:eastAsiaTheme="minorHAnsi" w:hAnsi="Calibri" w:cs="Calibri"/>
          <w:kern w:val="2"/>
          <w14:ligatures w14:val="standardContextual"/>
        </w:rPr>
        <w:t>Adarsh</w:t>
      </w:r>
      <w:proofErr w:type="spellEnd"/>
      <w:r w:rsidRPr="002D55F6">
        <w:rPr>
          <w:rFonts w:ascii="Calibri" w:eastAsiaTheme="minorHAnsi" w:hAnsi="Calibri" w:cs="Calibri"/>
          <w:kern w:val="2"/>
          <w14:ligatures w14:val="standardContextual"/>
        </w:rPr>
        <w:t xml:space="preserve"> College, Bengaluru, </w:t>
      </w:r>
      <w:proofErr w:type="spellStart"/>
      <w:r w:rsidRPr="002D55F6">
        <w:rPr>
          <w:rFonts w:ascii="Calibri" w:eastAsiaTheme="minorHAnsi" w:hAnsi="Calibri" w:cs="Calibri"/>
          <w:kern w:val="2"/>
          <w14:ligatures w14:val="standardContextual"/>
        </w:rPr>
        <w:t>WinVinaya</w:t>
      </w:r>
      <w:proofErr w:type="spellEnd"/>
      <w:r w:rsidRPr="002D55F6">
        <w:rPr>
          <w:rFonts w:ascii="Calibri" w:eastAsiaTheme="minorHAnsi" w:hAnsi="Calibri" w:cs="Calibri"/>
          <w:kern w:val="2"/>
          <w14:ligatures w14:val="standardContextual"/>
        </w:rPr>
        <w:t xml:space="preserve"> team conducted a week-long training for students with hearing and speech impairment. Additionally, </w:t>
      </w:r>
      <w:proofErr w:type="spellStart"/>
      <w:r w:rsidRPr="002D55F6">
        <w:rPr>
          <w:rFonts w:ascii="Calibri" w:eastAsiaTheme="minorHAnsi" w:hAnsi="Calibri" w:cs="Calibri"/>
          <w:kern w:val="2"/>
          <w14:ligatures w14:val="standardContextual"/>
        </w:rPr>
        <w:t>WinVinaya</w:t>
      </w:r>
      <w:proofErr w:type="spellEnd"/>
      <w:r w:rsidRPr="002D55F6">
        <w:rPr>
          <w:rFonts w:ascii="Calibri" w:eastAsiaTheme="minorHAnsi" w:hAnsi="Calibri" w:cs="Calibri"/>
          <w:kern w:val="2"/>
          <w14:ligatures w14:val="standardContextual"/>
        </w:rPr>
        <w:t xml:space="preserve"> provided specialized training for persons with visual impairment who are first time smart phone users on how to use assistive technologies like talk back on </w:t>
      </w:r>
      <w:r w:rsidR="00B6375B" w:rsidRPr="002D55F6">
        <w:rPr>
          <w:rFonts w:ascii="Calibri" w:eastAsiaTheme="minorHAnsi" w:hAnsi="Calibri" w:cs="Calibri"/>
          <w:kern w:val="2"/>
          <w14:ligatures w14:val="standardContextual"/>
        </w:rPr>
        <w:t xml:space="preserve">smartphones. </w:t>
      </w:r>
      <w:proofErr w:type="spellStart"/>
      <w:r w:rsidR="00B6375B" w:rsidRPr="002D55F6">
        <w:rPr>
          <w:rFonts w:ascii="Calibri" w:eastAsiaTheme="minorHAnsi" w:hAnsi="Calibri" w:cs="Calibri"/>
          <w:kern w:val="2"/>
          <w14:ligatures w14:val="standardContextual"/>
        </w:rPr>
        <w:t>WinVinaya</w:t>
      </w:r>
      <w:proofErr w:type="spellEnd"/>
      <w:r w:rsidR="00B6375B" w:rsidRPr="002D55F6">
        <w:rPr>
          <w:rFonts w:ascii="Calibri" w:eastAsiaTheme="minorHAnsi" w:hAnsi="Calibri" w:cs="Calibri"/>
          <w:kern w:val="2"/>
          <w14:ligatures w14:val="standardContextual"/>
        </w:rPr>
        <w:t xml:space="preserve"> trained over 100 candidates and continued the training.</w:t>
      </w:r>
    </w:p>
    <w:p w14:paraId="2A135381" w14:textId="4AEC2563" w:rsidR="00C26FED" w:rsidRDefault="001545C7" w:rsidP="00C26FED">
      <w:pPr>
        <w:pStyle w:val="NormalWeb"/>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14:anchorId="60631CE8" wp14:editId="77F0C50B">
            <wp:extent cx="4356100" cy="2171415"/>
            <wp:effectExtent l="114300" t="114300" r="120650" b="153035"/>
            <wp:docPr id="5604419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41909" name="Picture 560441909"/>
                    <pic:cNvPicPr/>
                  </pic:nvPicPr>
                  <pic:blipFill>
                    <a:blip r:embed="rId17">
                      <a:extLst>
                        <a:ext uri="{28A0092B-C50C-407E-A947-70E740481C1C}">
                          <a14:useLocalDpi xmlns:a14="http://schemas.microsoft.com/office/drawing/2010/main" val="0"/>
                        </a:ext>
                      </a:extLst>
                    </a:blip>
                    <a:stretch>
                      <a:fillRect/>
                    </a:stretch>
                  </pic:blipFill>
                  <pic:spPr>
                    <a:xfrm>
                      <a:off x="0" y="0"/>
                      <a:ext cx="4389110" cy="218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48BE59" w14:textId="77777777" w:rsidR="002D55F6" w:rsidRDefault="002D55F6" w:rsidP="00C26FED">
      <w:pPr>
        <w:pStyle w:val="NormalWeb"/>
        <w:jc w:val="center"/>
        <w:rPr>
          <w:rFonts w:asciiTheme="minorHAnsi" w:eastAsiaTheme="minorHAnsi" w:hAnsiTheme="minorHAnsi" w:cstheme="minorBidi"/>
          <w:b/>
          <w:bCs/>
          <w:kern w:val="2"/>
          <w14:ligatures w14:val="standardContextual"/>
        </w:rPr>
      </w:pPr>
    </w:p>
    <w:p w14:paraId="46D22AE4" w14:textId="77777777" w:rsidR="002D55F6" w:rsidRDefault="002D55F6" w:rsidP="00C26FED">
      <w:pPr>
        <w:pStyle w:val="NormalWeb"/>
        <w:jc w:val="center"/>
        <w:rPr>
          <w:rFonts w:asciiTheme="minorHAnsi" w:eastAsiaTheme="minorHAnsi" w:hAnsiTheme="minorHAnsi" w:cstheme="minorBidi"/>
          <w:b/>
          <w:bCs/>
          <w:kern w:val="2"/>
          <w14:ligatures w14:val="standardContextual"/>
        </w:rPr>
      </w:pPr>
    </w:p>
    <w:p w14:paraId="4C407B4D" w14:textId="2CADF3CF" w:rsidR="7CFA6968" w:rsidRDefault="7CFA6968" w:rsidP="7CFA6968">
      <w:pPr>
        <w:pStyle w:val="NormalWeb"/>
        <w:rPr>
          <w:rStyle w:val="Heading2Char"/>
          <w:rFonts w:ascii="Calibri" w:hAnsi="Calibri" w:cs="Calibri"/>
          <w:b/>
          <w:bCs/>
          <w:color w:val="auto"/>
          <w:sz w:val="28"/>
          <w:szCs w:val="28"/>
        </w:rPr>
      </w:pPr>
    </w:p>
    <w:p w14:paraId="61EBFCD5" w14:textId="75EF242A" w:rsidR="7CFA6968" w:rsidRDefault="7CFA6968" w:rsidP="7CFA6968">
      <w:pPr>
        <w:pStyle w:val="NormalWeb"/>
        <w:rPr>
          <w:rStyle w:val="Heading2Char"/>
          <w:rFonts w:ascii="Calibri" w:hAnsi="Calibri" w:cs="Calibri"/>
          <w:b/>
          <w:bCs/>
          <w:color w:val="auto"/>
          <w:sz w:val="28"/>
          <w:szCs w:val="28"/>
        </w:rPr>
      </w:pPr>
    </w:p>
    <w:p w14:paraId="2F04B730" w14:textId="36BB344C" w:rsidR="009163EE" w:rsidRPr="002D55F6" w:rsidRDefault="00D87963" w:rsidP="007D05FF">
      <w:pPr>
        <w:pStyle w:val="NormalWeb"/>
        <w:rPr>
          <w:rStyle w:val="Heading2Char"/>
          <w:rFonts w:ascii="Calibri" w:hAnsi="Calibri" w:cs="Calibri"/>
          <w:b/>
          <w:bCs/>
          <w:color w:val="auto"/>
          <w:sz w:val="28"/>
          <w:szCs w:val="28"/>
        </w:rPr>
      </w:pPr>
      <w:r w:rsidRPr="002D55F6">
        <w:rPr>
          <w:rStyle w:val="Heading2Char"/>
          <w:rFonts w:ascii="Calibri" w:hAnsi="Calibri" w:cs="Calibri"/>
          <w:b/>
          <w:bCs/>
          <w:color w:val="auto"/>
          <w:sz w:val="28"/>
          <w:szCs w:val="28"/>
        </w:rPr>
        <w:t>MITRA RUN: AN INCLUSIVE MARATHON</w:t>
      </w:r>
    </w:p>
    <w:p w14:paraId="72A12CCE" w14:textId="64FBB932" w:rsidR="00D06534" w:rsidRPr="007D05FF" w:rsidRDefault="00D06534" w:rsidP="007D05FF">
      <w:pPr>
        <w:pStyle w:val="NormalWeb"/>
        <w:rPr>
          <w:rFonts w:ascii="Calibri" w:eastAsiaTheme="minorHAnsi" w:hAnsi="Calibri" w:cs="Calibri"/>
          <w:kern w:val="2"/>
          <w14:ligatures w14:val="standardContextual"/>
        </w:rPr>
      </w:pPr>
      <w:r w:rsidRPr="007D05FF">
        <w:rPr>
          <w:rFonts w:ascii="Calibri" w:eastAsiaTheme="minorHAnsi" w:hAnsi="Calibri" w:cs="Calibri"/>
          <w:kern w:val="2"/>
          <w14:ligatures w14:val="standardContextual"/>
        </w:rPr>
        <w:t xml:space="preserve">On December 3rd, in celebration of the International Day of Persons with Disabilities, </w:t>
      </w:r>
      <w:proofErr w:type="spellStart"/>
      <w:r w:rsidRPr="007D05FF">
        <w:rPr>
          <w:rFonts w:ascii="Calibri" w:eastAsiaTheme="minorHAnsi" w:hAnsi="Calibri" w:cs="Calibri"/>
          <w:kern w:val="2"/>
          <w14:ligatures w14:val="standardContextual"/>
        </w:rPr>
        <w:t>WinVinaya</w:t>
      </w:r>
      <w:proofErr w:type="spellEnd"/>
      <w:r w:rsidRPr="007D05FF">
        <w:rPr>
          <w:rFonts w:ascii="Calibri" w:eastAsiaTheme="minorHAnsi" w:hAnsi="Calibri" w:cs="Calibri"/>
          <w:kern w:val="2"/>
          <w14:ligatures w14:val="standardContextual"/>
        </w:rPr>
        <w:t xml:space="preserve"> actively participated in an inclusive marathon held at the Indian Institute of Management, Bengaluru, organized by the </w:t>
      </w:r>
      <w:proofErr w:type="spellStart"/>
      <w:r w:rsidRPr="007D05FF">
        <w:rPr>
          <w:rFonts w:ascii="Calibri" w:eastAsiaTheme="minorHAnsi" w:hAnsi="Calibri" w:cs="Calibri"/>
          <w:kern w:val="2"/>
          <w14:ligatures w14:val="standardContextual"/>
        </w:rPr>
        <w:t>Eka</w:t>
      </w:r>
      <w:proofErr w:type="spellEnd"/>
      <w:r w:rsidRPr="007D05FF">
        <w:rPr>
          <w:rFonts w:ascii="Calibri" w:eastAsiaTheme="minorHAnsi" w:hAnsi="Calibri" w:cs="Calibri"/>
          <w:kern w:val="2"/>
          <w14:ligatures w14:val="standardContextual"/>
        </w:rPr>
        <w:t xml:space="preserve"> Educational and Charitable Trust. 35 members from the </w:t>
      </w:r>
      <w:proofErr w:type="spellStart"/>
      <w:r w:rsidRPr="007D05FF">
        <w:rPr>
          <w:rFonts w:ascii="Calibri" w:eastAsiaTheme="minorHAnsi" w:hAnsi="Calibri" w:cs="Calibri"/>
          <w:kern w:val="2"/>
          <w14:ligatures w14:val="standardContextual"/>
        </w:rPr>
        <w:t>WinVinaya</w:t>
      </w:r>
      <w:proofErr w:type="spellEnd"/>
      <w:r w:rsidRPr="007D05FF">
        <w:rPr>
          <w:rFonts w:ascii="Calibri" w:eastAsiaTheme="minorHAnsi" w:hAnsi="Calibri" w:cs="Calibri"/>
          <w:kern w:val="2"/>
          <w14:ligatures w14:val="standardContextual"/>
        </w:rPr>
        <w:t xml:space="preserve"> Foundation participated in the 5K run, joined by individuals across various disabilities.</w:t>
      </w:r>
    </w:p>
    <w:p w14:paraId="2F911756" w14:textId="32E8D991" w:rsidR="0021115A" w:rsidRDefault="00B4346B" w:rsidP="00564EED">
      <w:pPr>
        <w:pStyle w:val="NormalWeb"/>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14:anchorId="23C5FC18" wp14:editId="0CC13FCD">
            <wp:extent cx="4374515" cy="1965718"/>
            <wp:effectExtent l="133350" t="114300" r="83185" b="130175"/>
            <wp:docPr id="3395626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62631" name="Picture 339562631"/>
                    <pic:cNvPicPr/>
                  </pic:nvPicPr>
                  <pic:blipFill>
                    <a:blip r:embed="rId18">
                      <a:extLst>
                        <a:ext uri="{28A0092B-C50C-407E-A947-70E740481C1C}">
                          <a14:useLocalDpi xmlns:a14="http://schemas.microsoft.com/office/drawing/2010/main" val="0"/>
                        </a:ext>
                      </a:extLst>
                    </a:blip>
                    <a:srcRect/>
                    <a:stretch>
                      <a:fillRect/>
                    </a:stretch>
                  </pic:blipFill>
                  <pic:spPr>
                    <a:xfrm>
                      <a:off x="0" y="0"/>
                      <a:ext cx="4374515" cy="196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922CF9" w14:textId="143DCC2C" w:rsidR="001638EC" w:rsidRPr="007D05FF" w:rsidRDefault="00BA7CCA" w:rsidP="007D05FF">
      <w:pPr>
        <w:pStyle w:val="NormalWeb"/>
        <w:rPr>
          <w:rStyle w:val="Heading2Char"/>
          <w:rFonts w:ascii="Calibri" w:hAnsi="Calibri" w:cs="Calibri"/>
          <w:b/>
          <w:bCs/>
          <w:color w:val="auto"/>
          <w:sz w:val="28"/>
          <w:szCs w:val="28"/>
        </w:rPr>
      </w:pPr>
      <w:r w:rsidRPr="007D05FF">
        <w:rPr>
          <w:rStyle w:val="Heading2Char"/>
          <w:rFonts w:ascii="Calibri" w:hAnsi="Calibri" w:cs="Calibri"/>
          <w:b/>
          <w:bCs/>
          <w:color w:val="auto"/>
          <w:sz w:val="28"/>
          <w:szCs w:val="28"/>
        </w:rPr>
        <w:t>Celebrating 7</w:t>
      </w:r>
      <w:r w:rsidR="00F6107E" w:rsidRPr="007D05FF">
        <w:rPr>
          <w:rStyle w:val="Heading2Char"/>
          <w:rFonts w:ascii="Calibri" w:hAnsi="Calibri" w:cs="Calibri"/>
          <w:b/>
          <w:bCs/>
          <w:color w:val="auto"/>
          <w:sz w:val="28"/>
          <w:szCs w:val="28"/>
        </w:rPr>
        <w:t xml:space="preserve"> Y</w:t>
      </w:r>
      <w:r w:rsidR="006803D3" w:rsidRPr="007D05FF">
        <w:rPr>
          <w:rStyle w:val="Heading2Char"/>
          <w:rFonts w:ascii="Calibri" w:hAnsi="Calibri" w:cs="Calibri"/>
          <w:b/>
          <w:bCs/>
          <w:color w:val="auto"/>
          <w:sz w:val="28"/>
          <w:szCs w:val="28"/>
        </w:rPr>
        <w:t xml:space="preserve">ears of </w:t>
      </w:r>
      <w:proofErr w:type="spellStart"/>
      <w:r w:rsidR="006803D3" w:rsidRPr="007D05FF">
        <w:rPr>
          <w:rStyle w:val="Heading2Char"/>
          <w:rFonts w:ascii="Calibri" w:hAnsi="Calibri" w:cs="Calibri"/>
          <w:b/>
          <w:bCs/>
          <w:color w:val="auto"/>
          <w:sz w:val="28"/>
          <w:szCs w:val="28"/>
        </w:rPr>
        <w:t>WinVinaya</w:t>
      </w:r>
      <w:proofErr w:type="spellEnd"/>
      <w:r w:rsidR="006803D3" w:rsidRPr="007D05FF">
        <w:rPr>
          <w:rStyle w:val="Heading2Char"/>
          <w:rFonts w:ascii="Calibri" w:hAnsi="Calibri" w:cs="Calibri"/>
          <w:b/>
          <w:bCs/>
          <w:color w:val="auto"/>
          <w:sz w:val="28"/>
          <w:szCs w:val="28"/>
        </w:rPr>
        <w:t xml:space="preserve"> Foundation</w:t>
      </w:r>
    </w:p>
    <w:p w14:paraId="0A55BCF3" w14:textId="58DFA3F3" w:rsidR="008A6D57" w:rsidRPr="006B1916" w:rsidRDefault="002E22D2" w:rsidP="006B1916">
      <w:pPr>
        <w:pStyle w:val="NormalWeb"/>
        <w:rPr>
          <w:rFonts w:ascii="Calibri" w:eastAsiaTheme="minorHAnsi" w:hAnsi="Calibri" w:cs="Calibri"/>
          <w:kern w:val="2"/>
          <w14:ligatures w14:val="standardContextual"/>
        </w:rPr>
      </w:pPr>
      <w:r w:rsidRPr="006B1916">
        <w:rPr>
          <w:rFonts w:ascii="Calibri" w:eastAsiaTheme="minorHAnsi" w:hAnsi="Calibri" w:cs="Calibri"/>
          <w:kern w:val="2"/>
          <w14:ligatures w14:val="standardContextual"/>
        </w:rPr>
        <w:t xml:space="preserve">Over the past 7 years, </w:t>
      </w:r>
      <w:proofErr w:type="spellStart"/>
      <w:r w:rsidRPr="006B1916">
        <w:rPr>
          <w:rFonts w:ascii="Calibri" w:eastAsiaTheme="minorHAnsi" w:hAnsi="Calibri" w:cs="Calibri"/>
          <w:kern w:val="2"/>
          <w14:ligatures w14:val="standardContextual"/>
        </w:rPr>
        <w:t>WinVinaya</w:t>
      </w:r>
      <w:proofErr w:type="spellEnd"/>
      <w:r w:rsidRPr="006B1916">
        <w:rPr>
          <w:rFonts w:ascii="Calibri" w:eastAsiaTheme="minorHAnsi" w:hAnsi="Calibri" w:cs="Calibri"/>
          <w:kern w:val="2"/>
          <w14:ligatures w14:val="standardContextual"/>
        </w:rPr>
        <w:t xml:space="preserve"> Foundation has made a lasting impact. It trained over 1,100 candidates and placed more than 400 individuals, encompassing diverse disabilities and empowering women. To mark this milestone, </w:t>
      </w:r>
      <w:proofErr w:type="spellStart"/>
      <w:r w:rsidRPr="006B1916">
        <w:rPr>
          <w:rFonts w:ascii="Calibri" w:eastAsiaTheme="minorHAnsi" w:hAnsi="Calibri" w:cs="Calibri"/>
          <w:kern w:val="2"/>
          <w14:ligatures w14:val="standardContextual"/>
        </w:rPr>
        <w:t>WinVinaya</w:t>
      </w:r>
      <w:proofErr w:type="spellEnd"/>
      <w:r w:rsidRPr="006B1916">
        <w:rPr>
          <w:rFonts w:ascii="Calibri" w:eastAsiaTheme="minorHAnsi" w:hAnsi="Calibri" w:cs="Calibri"/>
          <w:kern w:val="2"/>
          <w14:ligatures w14:val="standardContextual"/>
        </w:rPr>
        <w:t xml:space="preserve"> conducted a workshop titled "Embracing </w:t>
      </w:r>
      <w:proofErr w:type="spellStart"/>
      <w:r w:rsidRPr="006B1916">
        <w:rPr>
          <w:rFonts w:ascii="Calibri" w:eastAsiaTheme="minorHAnsi" w:hAnsi="Calibri" w:cs="Calibri"/>
          <w:kern w:val="2"/>
          <w14:ligatures w14:val="standardContextual"/>
        </w:rPr>
        <w:t>WinVinaya</w:t>
      </w:r>
      <w:proofErr w:type="spellEnd"/>
      <w:r w:rsidRPr="006B1916">
        <w:rPr>
          <w:rFonts w:ascii="Calibri" w:eastAsiaTheme="minorHAnsi" w:hAnsi="Calibri" w:cs="Calibri"/>
          <w:kern w:val="2"/>
          <w14:ligatures w14:val="standardContextual"/>
        </w:rPr>
        <w:t xml:space="preserve"> Culture: I-We-Us". The workshop was attended by over 40 team members from various departments including sourcing, training, placement, and project management. Mr. </w:t>
      </w:r>
      <w:proofErr w:type="spellStart"/>
      <w:r w:rsidRPr="006B1916">
        <w:rPr>
          <w:rFonts w:ascii="Calibri" w:eastAsiaTheme="minorHAnsi" w:hAnsi="Calibri" w:cs="Calibri"/>
          <w:kern w:val="2"/>
          <w14:ligatures w14:val="standardContextual"/>
        </w:rPr>
        <w:t>Anand</w:t>
      </w:r>
      <w:proofErr w:type="spellEnd"/>
      <w:r w:rsidRPr="006B1916">
        <w:rPr>
          <w:rFonts w:ascii="Calibri" w:eastAsiaTheme="minorHAnsi" w:hAnsi="Calibri" w:cs="Calibri"/>
          <w:kern w:val="2"/>
          <w14:ligatures w14:val="standardContextual"/>
        </w:rPr>
        <w:t xml:space="preserve"> </w:t>
      </w:r>
      <w:proofErr w:type="spellStart"/>
      <w:r w:rsidRPr="006B1916">
        <w:rPr>
          <w:rFonts w:ascii="Calibri" w:eastAsiaTheme="minorHAnsi" w:hAnsi="Calibri" w:cs="Calibri"/>
          <w:kern w:val="2"/>
          <w14:ligatures w14:val="standardContextual"/>
        </w:rPr>
        <w:t>Vissa</w:t>
      </w:r>
      <w:proofErr w:type="spellEnd"/>
      <w:r w:rsidRPr="006B1916">
        <w:rPr>
          <w:rFonts w:ascii="Calibri" w:eastAsiaTheme="minorHAnsi" w:hAnsi="Calibri" w:cs="Calibri"/>
          <w:kern w:val="2"/>
          <w14:ligatures w14:val="standardContextual"/>
        </w:rPr>
        <w:t xml:space="preserve"> spearheaded this workshop for the </w:t>
      </w:r>
      <w:proofErr w:type="spellStart"/>
      <w:r w:rsidRPr="006B1916">
        <w:rPr>
          <w:rFonts w:ascii="Calibri" w:eastAsiaTheme="minorHAnsi" w:hAnsi="Calibri" w:cs="Calibri"/>
          <w:kern w:val="2"/>
          <w14:ligatures w14:val="standardContextual"/>
        </w:rPr>
        <w:t>WinVinaya</w:t>
      </w:r>
      <w:proofErr w:type="spellEnd"/>
      <w:r w:rsidRPr="006B1916">
        <w:rPr>
          <w:rFonts w:ascii="Calibri" w:eastAsiaTheme="minorHAnsi" w:hAnsi="Calibri" w:cs="Calibri"/>
          <w:kern w:val="2"/>
          <w14:ligatures w14:val="standardContextual"/>
        </w:rPr>
        <w:t xml:space="preserve"> Team.</w:t>
      </w:r>
    </w:p>
    <w:p w14:paraId="77B59E68" w14:textId="6398D682" w:rsidR="00BA7CCA" w:rsidRDefault="00BA7CCA" w:rsidP="002E22D2">
      <w:pPr>
        <w:pStyle w:val="NormalWeb"/>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14:anchorId="796A251F" wp14:editId="5C9CC796">
            <wp:extent cx="4772025" cy="2198396"/>
            <wp:effectExtent l="114300" t="114300" r="85725" b="125730"/>
            <wp:docPr id="1245186912" name="Picture 1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86912" name="Picture 11" descr="A group of people in a room&#10;&#10;Description automatically generated"/>
                    <pic:cNvPicPr/>
                  </pic:nvPicPr>
                  <pic:blipFill>
                    <a:blip r:embed="rId19">
                      <a:extLst>
                        <a:ext uri="{28A0092B-C50C-407E-A947-70E740481C1C}">
                          <a14:useLocalDpi xmlns:a14="http://schemas.microsoft.com/office/drawing/2010/main" val="0"/>
                        </a:ext>
                      </a:extLst>
                    </a:blip>
                    <a:srcRect/>
                    <a:stretch>
                      <a:fillRect/>
                    </a:stretch>
                  </pic:blipFill>
                  <pic:spPr>
                    <a:xfrm>
                      <a:off x="0" y="0"/>
                      <a:ext cx="4772025" cy="2198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AB9CCD" w14:textId="77777777" w:rsidR="00BA7CCA" w:rsidRDefault="00BA7CCA" w:rsidP="002E22D2">
      <w:pPr>
        <w:pStyle w:val="NormalWeb"/>
        <w:jc w:val="center"/>
        <w:rPr>
          <w:rFonts w:asciiTheme="minorHAnsi" w:eastAsiaTheme="minorHAnsi" w:hAnsiTheme="minorHAnsi" w:cstheme="minorBidi"/>
          <w:kern w:val="2"/>
          <w14:ligatures w14:val="standardContextual"/>
        </w:rPr>
      </w:pPr>
    </w:p>
    <w:p w14:paraId="662C36D6" w14:textId="507E3B9D" w:rsidR="7CFA6968" w:rsidRDefault="7CFA6968" w:rsidP="7CFA6968">
      <w:pPr>
        <w:pStyle w:val="NormalWeb"/>
        <w:rPr>
          <w:rStyle w:val="Heading2Char"/>
          <w:rFonts w:ascii="Calibri" w:hAnsi="Calibri" w:cs="Calibri"/>
          <w:b/>
          <w:bCs/>
          <w:color w:val="auto"/>
          <w:sz w:val="28"/>
          <w:szCs w:val="28"/>
        </w:rPr>
      </w:pPr>
    </w:p>
    <w:p w14:paraId="70781014" w14:textId="11BA88A4" w:rsidR="7CFA6968" w:rsidRDefault="7CFA6968" w:rsidP="7CFA6968">
      <w:pPr>
        <w:pStyle w:val="NormalWeb"/>
        <w:rPr>
          <w:rStyle w:val="Heading2Char"/>
          <w:rFonts w:ascii="Calibri" w:hAnsi="Calibri" w:cs="Calibri"/>
          <w:b/>
          <w:bCs/>
          <w:color w:val="auto"/>
          <w:sz w:val="28"/>
          <w:szCs w:val="28"/>
        </w:rPr>
      </w:pPr>
    </w:p>
    <w:p w14:paraId="6125A8A1" w14:textId="01C70690" w:rsidR="7CFA6968" w:rsidRDefault="7CFA6968" w:rsidP="7CFA6968">
      <w:pPr>
        <w:pStyle w:val="NormalWeb"/>
        <w:rPr>
          <w:rStyle w:val="Heading2Char"/>
          <w:rFonts w:ascii="Calibri" w:hAnsi="Calibri" w:cs="Calibri"/>
          <w:b/>
          <w:bCs/>
          <w:color w:val="auto"/>
          <w:sz w:val="28"/>
          <w:szCs w:val="28"/>
        </w:rPr>
      </w:pPr>
    </w:p>
    <w:p w14:paraId="32EF8136" w14:textId="57C828AE" w:rsidR="7CFA6968" w:rsidRDefault="7CFA6968" w:rsidP="7CFA6968">
      <w:pPr>
        <w:pStyle w:val="NormalWeb"/>
        <w:rPr>
          <w:rStyle w:val="Heading2Char"/>
          <w:rFonts w:ascii="Calibri" w:hAnsi="Calibri" w:cs="Calibri"/>
          <w:b/>
          <w:bCs/>
          <w:color w:val="auto"/>
          <w:sz w:val="28"/>
          <w:szCs w:val="28"/>
        </w:rPr>
      </w:pPr>
    </w:p>
    <w:p w14:paraId="2CDDFC7C" w14:textId="20762DEB" w:rsidR="7CFA6968" w:rsidRDefault="7CFA6968" w:rsidP="7CFA6968">
      <w:pPr>
        <w:pStyle w:val="NormalWeb"/>
        <w:rPr>
          <w:rStyle w:val="Heading2Char"/>
          <w:rFonts w:ascii="Calibri" w:hAnsi="Calibri" w:cs="Calibri"/>
          <w:b/>
          <w:bCs/>
          <w:color w:val="auto"/>
          <w:sz w:val="28"/>
          <w:szCs w:val="28"/>
        </w:rPr>
      </w:pPr>
    </w:p>
    <w:p w14:paraId="2FB018C4" w14:textId="7D71E142" w:rsidR="7CFA6968" w:rsidRDefault="7CFA6968" w:rsidP="7CFA6968">
      <w:pPr>
        <w:pStyle w:val="NormalWeb"/>
        <w:rPr>
          <w:rStyle w:val="Heading2Char"/>
          <w:rFonts w:ascii="Calibri" w:hAnsi="Calibri" w:cs="Calibri"/>
          <w:b/>
          <w:bCs/>
          <w:color w:val="auto"/>
          <w:sz w:val="28"/>
          <w:szCs w:val="28"/>
        </w:rPr>
      </w:pPr>
    </w:p>
    <w:p w14:paraId="06472806" w14:textId="73861B98" w:rsidR="00BA7CCA" w:rsidRPr="006B1916" w:rsidRDefault="7CFA6968" w:rsidP="006B1916">
      <w:pPr>
        <w:pStyle w:val="NormalWeb"/>
        <w:rPr>
          <w:rStyle w:val="Heading2Char"/>
          <w:rFonts w:ascii="Calibri" w:hAnsi="Calibri" w:cs="Calibri"/>
          <w:b/>
          <w:bCs/>
          <w:color w:val="auto"/>
          <w:sz w:val="28"/>
          <w:szCs w:val="28"/>
        </w:rPr>
      </w:pPr>
      <w:r w:rsidRPr="7CFA6968">
        <w:rPr>
          <w:rStyle w:val="Heading2Char"/>
          <w:rFonts w:ascii="Calibri" w:hAnsi="Calibri" w:cs="Calibri"/>
          <w:b/>
          <w:bCs/>
          <w:color w:val="auto"/>
          <w:sz w:val="28"/>
          <w:szCs w:val="28"/>
        </w:rPr>
        <w:t>Blood Donation Camp</w:t>
      </w:r>
    </w:p>
    <w:p w14:paraId="10884B9D" w14:textId="7F2F63A3" w:rsidR="002D26E5" w:rsidRPr="006B1916" w:rsidRDefault="002D26E5" w:rsidP="006B1916">
      <w:pPr>
        <w:pStyle w:val="NormalWeb"/>
        <w:rPr>
          <w:rFonts w:ascii="Calibri" w:eastAsiaTheme="minorHAnsi" w:hAnsi="Calibri" w:cs="Calibri"/>
          <w:kern w:val="2"/>
          <w14:ligatures w14:val="standardContextual"/>
        </w:rPr>
      </w:pPr>
      <w:r w:rsidRPr="006B1916">
        <w:rPr>
          <w:rFonts w:ascii="Calibri" w:eastAsiaTheme="minorHAnsi" w:hAnsi="Calibri" w:cs="Calibri"/>
          <w:kern w:val="2"/>
          <w14:ligatures w14:val="standardContextual"/>
        </w:rPr>
        <w:t>The blood donation camp was a testament to this ethos—a celebration of dignity, inclusivity, and community service associated with The Red Cross and the Rotary Abilities team. A total of 43 individuals from our community registered for the blood donation camp, showcasing remarkable enthusiasm and commitment. Among them, 27 participants generously donated blood to the blood bank.</w:t>
      </w:r>
    </w:p>
    <w:p w14:paraId="6897B921" w14:textId="104EA25A" w:rsidR="002D26E5" w:rsidRDefault="00810DF8" w:rsidP="002E22D2">
      <w:pPr>
        <w:pStyle w:val="NormalWeb"/>
        <w:jc w:val="center"/>
        <w:rPr>
          <w:rFonts w:asciiTheme="minorHAnsi" w:eastAsiaTheme="minorHAnsi" w:hAnsiTheme="minorHAnsi" w:cstheme="minorBidi"/>
          <w:kern w:val="2"/>
          <w14:ligatures w14:val="standardContextual"/>
        </w:rPr>
      </w:pPr>
      <w:r w:rsidRPr="00810DF8">
        <w:rPr>
          <w:rFonts w:asciiTheme="minorHAnsi" w:eastAsiaTheme="minorHAnsi" w:hAnsiTheme="minorHAnsi" w:cstheme="minorBidi"/>
          <w:noProof/>
          <w:kern w:val="2"/>
          <w14:ligatures w14:val="standardContextual"/>
        </w:rPr>
        <w:drawing>
          <wp:inline distT="0" distB="0" distL="0" distR="0" wp14:anchorId="33B6FDBC" wp14:editId="1FF5FC8A">
            <wp:extent cx="3822700" cy="1715090"/>
            <wp:effectExtent l="114300" t="114300" r="82550" b="133350"/>
            <wp:docPr id="612716905" name="Picture 1" descr="A group of people sitting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6905" name="Picture 1" descr="A group of people sitting on the floor&#10;&#10;Description automatically generated"/>
                    <pic:cNvPicPr/>
                  </pic:nvPicPr>
                  <pic:blipFill>
                    <a:blip r:embed="rId20"/>
                    <a:srcRect/>
                    <a:stretch>
                      <a:fillRect/>
                    </a:stretch>
                  </pic:blipFill>
                  <pic:spPr>
                    <a:xfrm>
                      <a:off x="0" y="0"/>
                      <a:ext cx="3822700" cy="1715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18461" w14:textId="31F1F78C" w:rsidR="00A035EE" w:rsidRPr="006B1916" w:rsidRDefault="003836A8" w:rsidP="006B1916">
      <w:pPr>
        <w:pStyle w:val="NormalWeb"/>
        <w:rPr>
          <w:rStyle w:val="Heading2Char"/>
          <w:rFonts w:ascii="Calibri" w:hAnsi="Calibri" w:cs="Calibri"/>
          <w:b/>
          <w:bCs/>
          <w:color w:val="auto"/>
          <w:sz w:val="28"/>
          <w:szCs w:val="28"/>
        </w:rPr>
      </w:pPr>
      <w:proofErr w:type="spellStart"/>
      <w:r w:rsidRPr="006B1916">
        <w:rPr>
          <w:rStyle w:val="Heading2Char"/>
          <w:rFonts w:ascii="Calibri" w:hAnsi="Calibri" w:cs="Calibri"/>
          <w:b/>
          <w:bCs/>
          <w:color w:val="auto"/>
          <w:sz w:val="28"/>
          <w:szCs w:val="28"/>
        </w:rPr>
        <w:t>InspireX</w:t>
      </w:r>
      <w:proofErr w:type="spellEnd"/>
      <w:r w:rsidRPr="006B1916">
        <w:rPr>
          <w:rStyle w:val="Heading2Char"/>
          <w:rFonts w:ascii="Calibri" w:hAnsi="Calibri" w:cs="Calibri"/>
          <w:b/>
          <w:bCs/>
          <w:color w:val="auto"/>
          <w:sz w:val="28"/>
          <w:szCs w:val="28"/>
        </w:rPr>
        <w:t xml:space="preserve"> Event </w:t>
      </w:r>
    </w:p>
    <w:p w14:paraId="05DFBDC7" w14:textId="77777777" w:rsidR="00AE76CE" w:rsidRPr="00AE76CE" w:rsidRDefault="00AE76CE" w:rsidP="00AE76CE">
      <w:pPr>
        <w:spacing w:before="100" w:beforeAutospacing="1" w:after="100" w:afterAutospacing="1" w:line="240" w:lineRule="auto"/>
        <w:rPr>
          <w:rFonts w:ascii="Calibri" w:hAnsi="Calibri" w:cs="Calibri"/>
        </w:rPr>
      </w:pPr>
      <w:proofErr w:type="spellStart"/>
      <w:r w:rsidRPr="00AE76CE">
        <w:rPr>
          <w:rFonts w:ascii="Calibri" w:hAnsi="Calibri" w:cs="Calibri"/>
        </w:rPr>
        <w:t>WinVinaya</w:t>
      </w:r>
      <w:proofErr w:type="spellEnd"/>
      <w:r w:rsidRPr="00AE76CE">
        <w:rPr>
          <w:rFonts w:ascii="Calibri" w:hAnsi="Calibri" w:cs="Calibri"/>
        </w:rPr>
        <w:t xml:space="preserve"> attended </w:t>
      </w:r>
      <w:proofErr w:type="spellStart"/>
      <w:r w:rsidRPr="00AE76CE">
        <w:rPr>
          <w:rFonts w:ascii="Calibri" w:hAnsi="Calibri" w:cs="Calibri"/>
        </w:rPr>
        <w:t>InspireX</w:t>
      </w:r>
      <w:proofErr w:type="spellEnd"/>
      <w:r w:rsidRPr="00AE76CE">
        <w:rPr>
          <w:rFonts w:ascii="Calibri" w:hAnsi="Calibri" w:cs="Calibri"/>
        </w:rPr>
        <w:t xml:space="preserve">, an event hosted by SVP India at Christ University, Bengaluru. </w:t>
      </w:r>
      <w:proofErr w:type="spellStart"/>
      <w:r w:rsidRPr="00AE76CE">
        <w:rPr>
          <w:rFonts w:ascii="Calibri" w:hAnsi="Calibri" w:cs="Calibri"/>
        </w:rPr>
        <w:t>WinVinaya</w:t>
      </w:r>
      <w:proofErr w:type="spellEnd"/>
      <w:r w:rsidRPr="00AE76CE">
        <w:rPr>
          <w:rFonts w:ascii="Calibri" w:hAnsi="Calibri" w:cs="Calibri"/>
        </w:rPr>
        <w:t xml:space="preserve"> participated in a session on fundraising strategies, which provided diverse perspectives on effective approaches for NGOs. </w:t>
      </w:r>
      <w:proofErr w:type="spellStart"/>
      <w:r w:rsidRPr="00AE76CE">
        <w:rPr>
          <w:rFonts w:ascii="Calibri" w:hAnsi="Calibri" w:cs="Calibri"/>
        </w:rPr>
        <w:t>WinVinaya</w:t>
      </w:r>
      <w:proofErr w:type="spellEnd"/>
      <w:r w:rsidRPr="00AE76CE">
        <w:rPr>
          <w:rFonts w:ascii="Calibri" w:hAnsi="Calibri" w:cs="Calibri"/>
        </w:rPr>
        <w:t xml:space="preserve"> had a stall at the event, offering experiential disability sensitization not only to students and professors but also to NGO partners and donors. Visitors immersed themselves in interactive activities, including a "Sensory Safari" where they played tactile chess blindfolded and engaged in a multi-sensory scavenger hunt using smell, taste, and hearing to identify hidden objects. As a highlight, participants dashed through an "ISL Sprint," learning basic Indian Sign Language phrases in just 15 minutes. It was a good opportunity for NGOs to connect, interact, and collaborate, making a more significant impact together.</w:t>
      </w:r>
    </w:p>
    <w:p w14:paraId="73801CDC" w14:textId="11437071" w:rsidR="00AE76CE" w:rsidRDefault="00A5475D" w:rsidP="00A5475D">
      <w:pPr>
        <w:spacing w:after="0" w:line="240" w:lineRule="auto"/>
        <w:jc w:val="center"/>
        <w:rPr>
          <w:rFonts w:ascii="Times New Roman" w:eastAsia="Times New Roman" w:hAnsi="Times New Roman" w:cs="Times New Roman"/>
          <w:kern w:val="0"/>
          <w14:ligatures w14:val="none"/>
        </w:rPr>
      </w:pPr>
      <w:r w:rsidRPr="00A5475D">
        <w:rPr>
          <w:rFonts w:ascii="Times New Roman" w:eastAsia="Times New Roman" w:hAnsi="Times New Roman" w:cs="Times New Roman"/>
          <w:noProof/>
          <w:kern w:val="0"/>
          <w14:ligatures w14:val="none"/>
        </w:rPr>
        <w:drawing>
          <wp:inline distT="0" distB="0" distL="0" distR="0" wp14:anchorId="633D69C1" wp14:editId="22DB36CC">
            <wp:extent cx="3797300" cy="2013696"/>
            <wp:effectExtent l="114300" t="114300" r="88900" b="120015"/>
            <wp:docPr id="390637571" name="Picture 1" descr="A collage of people standing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37571" name="Picture 1" descr="A collage of people standing outside&#10;&#10;Description automatically generated"/>
                    <pic:cNvPicPr/>
                  </pic:nvPicPr>
                  <pic:blipFill>
                    <a:blip r:embed="rId21"/>
                    <a:srcRect/>
                    <a:stretch>
                      <a:fillRect/>
                    </a:stretch>
                  </pic:blipFill>
                  <pic:spPr>
                    <a:xfrm>
                      <a:off x="0" y="0"/>
                      <a:ext cx="3797300" cy="20136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BD7212" w14:textId="566A4A5B" w:rsidR="0021722F" w:rsidRPr="006B1916" w:rsidRDefault="0021722F" w:rsidP="006B1916">
      <w:pPr>
        <w:pStyle w:val="NormalWeb"/>
        <w:rPr>
          <w:rStyle w:val="Heading2Char"/>
          <w:rFonts w:ascii="Calibri" w:hAnsi="Calibri" w:cs="Calibri"/>
          <w:b/>
          <w:bCs/>
          <w:color w:val="auto"/>
          <w:sz w:val="28"/>
          <w:szCs w:val="28"/>
        </w:rPr>
      </w:pPr>
      <w:r w:rsidRPr="006B1916">
        <w:rPr>
          <w:rStyle w:val="Heading2Char"/>
          <w:rFonts w:ascii="Calibri" w:hAnsi="Calibri" w:cs="Calibri"/>
          <w:b/>
          <w:bCs/>
          <w:color w:val="auto"/>
          <w:sz w:val="28"/>
          <w:szCs w:val="28"/>
        </w:rPr>
        <w:t xml:space="preserve">‘GREAT PLACE TO WORK’ Recognition </w:t>
      </w:r>
    </w:p>
    <w:p w14:paraId="16220529" w14:textId="4719BEE7" w:rsidR="00AD69A5" w:rsidRPr="006B1916" w:rsidRDefault="003C0A6B" w:rsidP="006B1916">
      <w:pPr>
        <w:spacing w:after="0" w:line="240" w:lineRule="auto"/>
        <w:rPr>
          <w:rFonts w:ascii="Calibri" w:hAnsi="Calibri" w:cs="Calibri"/>
        </w:rPr>
      </w:pPr>
      <w:proofErr w:type="spellStart"/>
      <w:r w:rsidRPr="006B1916">
        <w:rPr>
          <w:rFonts w:ascii="Calibri" w:hAnsi="Calibri" w:cs="Calibri"/>
        </w:rPr>
        <w:t>WinVinaya</w:t>
      </w:r>
      <w:proofErr w:type="spellEnd"/>
      <w:r w:rsidRPr="006B1916">
        <w:rPr>
          <w:rFonts w:ascii="Calibri" w:hAnsi="Calibri" w:cs="Calibri"/>
        </w:rPr>
        <w:t xml:space="preserve"> has been recognized as a "Great Place to Work" in the Non-Profit and Charity Organizations </w:t>
      </w:r>
      <w:proofErr w:type="spellStart"/>
      <w:r w:rsidRPr="006B1916">
        <w:rPr>
          <w:rFonts w:ascii="Calibri" w:hAnsi="Calibri" w:cs="Calibri"/>
        </w:rPr>
        <w:t>category.This</w:t>
      </w:r>
      <w:proofErr w:type="spellEnd"/>
      <w:r w:rsidRPr="006B1916">
        <w:rPr>
          <w:rFonts w:ascii="Calibri" w:hAnsi="Calibri" w:cs="Calibri"/>
        </w:rPr>
        <w:t xml:space="preserve"> recognition underscores its commitment to fostering a positive and inclusive workplace culture. By prioritizing employee well-being and professional development, </w:t>
      </w:r>
      <w:proofErr w:type="spellStart"/>
      <w:r w:rsidRPr="006B1916">
        <w:rPr>
          <w:rFonts w:ascii="Calibri" w:hAnsi="Calibri" w:cs="Calibri"/>
        </w:rPr>
        <w:t>WinVinaya</w:t>
      </w:r>
      <w:proofErr w:type="spellEnd"/>
      <w:r w:rsidRPr="006B1916">
        <w:rPr>
          <w:rFonts w:ascii="Calibri" w:hAnsi="Calibri" w:cs="Calibri"/>
        </w:rPr>
        <w:t xml:space="preserve"> continues to excel in creating a supportive environment for its team members.</w:t>
      </w:r>
    </w:p>
    <w:p w14:paraId="7716EB6C" w14:textId="77777777" w:rsidR="00AD69A5" w:rsidRPr="006B1916" w:rsidRDefault="00AD69A5" w:rsidP="006B1916">
      <w:pPr>
        <w:spacing w:after="0" w:line="240" w:lineRule="auto"/>
        <w:rPr>
          <w:rFonts w:ascii="Calibri" w:eastAsia="Times New Roman" w:hAnsi="Calibri" w:cs="Calibri"/>
          <w:kern w:val="0"/>
          <w14:ligatures w14:val="none"/>
        </w:rPr>
      </w:pPr>
    </w:p>
    <w:p w14:paraId="22D68C6D" w14:textId="322CADDE" w:rsidR="00A5475D" w:rsidRPr="00AE76CE" w:rsidRDefault="00AD69A5" w:rsidP="00A5475D">
      <w:pPr>
        <w:spacing w:after="0" w:line="240" w:lineRule="auto"/>
        <w:jc w:val="center"/>
        <w:rPr>
          <w:rFonts w:ascii="Times New Roman" w:eastAsia="Times New Roman" w:hAnsi="Times New Roman" w:cs="Times New Roman"/>
          <w:kern w:val="0"/>
          <w14:ligatures w14:val="none"/>
        </w:rPr>
      </w:pPr>
      <w:r w:rsidRPr="00AD69A5">
        <w:rPr>
          <w:rFonts w:ascii="Times New Roman" w:eastAsia="Times New Roman" w:hAnsi="Times New Roman" w:cs="Times New Roman"/>
          <w:noProof/>
          <w:kern w:val="0"/>
          <w14:ligatures w14:val="none"/>
        </w:rPr>
        <w:drawing>
          <wp:inline distT="0" distB="0" distL="0" distR="0" wp14:anchorId="2E0B1DE6" wp14:editId="237276EC">
            <wp:extent cx="3587327" cy="2571034"/>
            <wp:effectExtent l="114300" t="114300" r="127635" b="153670"/>
            <wp:docPr id="735254173" name="Picture 1" descr="A certificate of a work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4173" name="Picture 1" descr="A certificate of a work company&#10;&#10;Description automatically generated with medium confidence"/>
                    <pic:cNvPicPr/>
                  </pic:nvPicPr>
                  <pic:blipFill>
                    <a:blip r:embed="rId22"/>
                    <a:srcRect/>
                    <a:stretch>
                      <a:fillRect/>
                    </a:stretch>
                  </pic:blipFill>
                  <pic:spPr>
                    <a:xfrm>
                      <a:off x="0" y="0"/>
                      <a:ext cx="3587327" cy="2571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3E797E" w14:textId="7827C86F" w:rsidR="008A6D57" w:rsidRPr="006B1916" w:rsidRDefault="00FB7ECA" w:rsidP="006B1916">
      <w:pPr>
        <w:pStyle w:val="NormalWeb"/>
        <w:rPr>
          <w:rStyle w:val="Heading2Char"/>
          <w:rFonts w:ascii="Calibri" w:hAnsi="Calibri" w:cs="Calibri"/>
          <w:b/>
          <w:bCs/>
          <w:color w:val="auto"/>
          <w:sz w:val="28"/>
          <w:szCs w:val="28"/>
        </w:rPr>
      </w:pPr>
      <w:r w:rsidRPr="006B1916">
        <w:rPr>
          <w:rStyle w:val="Heading2Char"/>
          <w:rFonts w:ascii="Calibri" w:hAnsi="Calibri" w:cs="Calibri"/>
          <w:b/>
          <w:bCs/>
          <w:color w:val="auto"/>
          <w:sz w:val="28"/>
          <w:szCs w:val="28"/>
        </w:rPr>
        <w:t>SKATE SAFE-Workshop</w:t>
      </w:r>
    </w:p>
    <w:p w14:paraId="1704A94A" w14:textId="13BAAC0D" w:rsidR="008926DE" w:rsidRPr="006B1916" w:rsidRDefault="008926DE" w:rsidP="006B1916">
      <w:pPr>
        <w:pStyle w:val="NormalWeb"/>
        <w:rPr>
          <w:rFonts w:ascii="Calibri" w:eastAsiaTheme="minorHAnsi" w:hAnsi="Calibri" w:cs="Calibri"/>
          <w:kern w:val="2"/>
          <w14:ligatures w14:val="standardContextual"/>
        </w:rPr>
      </w:pPr>
      <w:proofErr w:type="spellStart"/>
      <w:r w:rsidRPr="006B1916">
        <w:rPr>
          <w:rFonts w:ascii="Calibri" w:eastAsiaTheme="minorHAnsi" w:hAnsi="Calibri" w:cs="Calibri"/>
          <w:kern w:val="2"/>
          <w14:ligatures w14:val="standardContextual"/>
        </w:rPr>
        <w:t>WinVinaya</w:t>
      </w:r>
      <w:proofErr w:type="spellEnd"/>
      <w:r w:rsidRPr="006B1916">
        <w:rPr>
          <w:rFonts w:ascii="Calibri" w:eastAsiaTheme="minorHAnsi" w:hAnsi="Calibri" w:cs="Calibri"/>
          <w:kern w:val="2"/>
          <w14:ligatures w14:val="standardContextual"/>
        </w:rPr>
        <w:t xml:space="preserve"> recently teamed up for a skating workshop on skating techniques. Stanley Ravi led an enlightening session, providing hands-on training on the basics of skating, including participants with Visual Impairment, Hearing and Speech Impairment, and those without disabilities. </w:t>
      </w:r>
      <w:proofErr w:type="spellStart"/>
      <w:r w:rsidRPr="006B1916">
        <w:rPr>
          <w:rFonts w:ascii="Calibri" w:eastAsiaTheme="minorHAnsi" w:hAnsi="Calibri" w:cs="Calibri"/>
          <w:kern w:val="2"/>
          <w14:ligatures w14:val="standardContextual"/>
        </w:rPr>
        <w:t>WinVinaya</w:t>
      </w:r>
      <w:proofErr w:type="spellEnd"/>
      <w:r w:rsidRPr="006B1916">
        <w:rPr>
          <w:rFonts w:ascii="Calibri" w:eastAsiaTheme="minorHAnsi" w:hAnsi="Calibri" w:cs="Calibri"/>
          <w:kern w:val="2"/>
          <w14:ligatures w14:val="standardContextual"/>
        </w:rPr>
        <w:t xml:space="preserve"> continued with follow-up sessions. Around 25+ members attended the orientation session, with 4 visually impaired and 4 hearing and speech impaired individuals, along with 2 non-PWDs, participating in subsequent sessions.</w:t>
      </w:r>
    </w:p>
    <w:p w14:paraId="125AEB03" w14:textId="594A3CDA" w:rsidR="008926DE" w:rsidRPr="008926DE" w:rsidRDefault="00A21AAD" w:rsidP="00FB7ECA">
      <w:pPr>
        <w:pStyle w:val="NormalWeb"/>
        <w:jc w:val="center"/>
        <w:rPr>
          <w:rFonts w:asciiTheme="minorHAnsi" w:eastAsiaTheme="minorHAnsi" w:hAnsiTheme="minorHAnsi" w:cstheme="minorBidi"/>
          <w:kern w:val="2"/>
          <w14:ligatures w14:val="standardContextual"/>
        </w:rPr>
      </w:pPr>
      <w:r>
        <w:rPr>
          <w:rFonts w:asciiTheme="minorHAnsi" w:eastAsiaTheme="minorHAnsi" w:hAnsiTheme="minorHAnsi" w:cstheme="minorBidi"/>
          <w:noProof/>
          <w:kern w:val="2"/>
          <w14:ligatures w14:val="standardContextual"/>
        </w:rPr>
        <w:drawing>
          <wp:inline distT="0" distB="0" distL="0" distR="0" wp14:anchorId="100D5B4E" wp14:editId="2B175349">
            <wp:extent cx="3266440" cy="2440919"/>
            <wp:effectExtent l="133350" t="114300" r="105410" b="150495"/>
            <wp:docPr id="1339219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9115" name="Picture 1339219115"/>
                    <pic:cNvPicPr/>
                  </pic:nvPicPr>
                  <pic:blipFill>
                    <a:blip r:embed="rId23">
                      <a:extLst>
                        <a:ext uri="{28A0092B-C50C-407E-A947-70E740481C1C}">
                          <a14:useLocalDpi xmlns:a14="http://schemas.microsoft.com/office/drawing/2010/main" val="0"/>
                        </a:ext>
                      </a:extLst>
                    </a:blip>
                    <a:srcRect/>
                    <a:stretch>
                      <a:fillRect/>
                    </a:stretch>
                  </pic:blipFill>
                  <pic:spPr>
                    <a:xfrm>
                      <a:off x="0" y="0"/>
                      <a:ext cx="3266440" cy="2440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B38A28" w14:textId="45ADF865" w:rsidR="00A03AA1" w:rsidRPr="008C7727" w:rsidRDefault="00A03AA1" w:rsidP="008C7727">
      <w:pPr>
        <w:pStyle w:val="NormalWeb"/>
        <w:rPr>
          <w:rStyle w:val="Heading2Char"/>
          <w:rFonts w:ascii="Calibri" w:hAnsi="Calibri" w:cs="Calibri"/>
          <w:b/>
          <w:bCs/>
          <w:color w:val="auto"/>
          <w:sz w:val="28"/>
          <w:szCs w:val="28"/>
        </w:rPr>
      </w:pPr>
      <w:r w:rsidRPr="008C7727">
        <w:rPr>
          <w:rStyle w:val="Heading2Char"/>
          <w:rFonts w:ascii="Calibri" w:hAnsi="Calibri" w:cs="Calibri"/>
          <w:b/>
          <w:bCs/>
          <w:color w:val="auto"/>
          <w:sz w:val="28"/>
          <w:szCs w:val="28"/>
        </w:rPr>
        <w:t>E</w:t>
      </w:r>
      <w:r w:rsidR="006B1916" w:rsidRPr="008C7727">
        <w:rPr>
          <w:rStyle w:val="Heading2Char"/>
          <w:rFonts w:ascii="Calibri" w:hAnsi="Calibri" w:cs="Calibri"/>
          <w:b/>
          <w:bCs/>
          <w:color w:val="auto"/>
          <w:sz w:val="28"/>
          <w:szCs w:val="28"/>
        </w:rPr>
        <w:t>mpowering</w:t>
      </w:r>
      <w:r w:rsidRPr="008C7727">
        <w:rPr>
          <w:rStyle w:val="Heading2Char"/>
          <w:rFonts w:ascii="Calibri" w:hAnsi="Calibri" w:cs="Calibri"/>
          <w:b/>
          <w:bCs/>
          <w:color w:val="auto"/>
          <w:sz w:val="28"/>
          <w:szCs w:val="28"/>
        </w:rPr>
        <w:t xml:space="preserve"> I</w:t>
      </w:r>
      <w:r w:rsidR="006B1916" w:rsidRPr="008C7727">
        <w:rPr>
          <w:rStyle w:val="Heading2Char"/>
          <w:rFonts w:ascii="Calibri" w:hAnsi="Calibri" w:cs="Calibri"/>
          <w:b/>
          <w:bCs/>
          <w:color w:val="auto"/>
          <w:sz w:val="28"/>
          <w:szCs w:val="28"/>
        </w:rPr>
        <w:t>nclusivity</w:t>
      </w:r>
      <w:r w:rsidRPr="008C7727">
        <w:rPr>
          <w:rStyle w:val="Heading2Char"/>
          <w:rFonts w:ascii="Calibri" w:hAnsi="Calibri" w:cs="Calibri"/>
          <w:b/>
          <w:bCs/>
          <w:color w:val="auto"/>
          <w:sz w:val="28"/>
          <w:szCs w:val="28"/>
        </w:rPr>
        <w:t xml:space="preserve">: </w:t>
      </w:r>
      <w:proofErr w:type="spellStart"/>
      <w:r w:rsidRPr="008C7727">
        <w:rPr>
          <w:rStyle w:val="Heading2Char"/>
          <w:rFonts w:ascii="Calibri" w:hAnsi="Calibri" w:cs="Calibri"/>
          <w:b/>
          <w:bCs/>
          <w:color w:val="auto"/>
          <w:sz w:val="28"/>
          <w:szCs w:val="28"/>
        </w:rPr>
        <w:t>W</w:t>
      </w:r>
      <w:r w:rsidR="006B1916" w:rsidRPr="008C7727">
        <w:rPr>
          <w:rStyle w:val="Heading2Char"/>
          <w:rFonts w:ascii="Calibri" w:hAnsi="Calibri" w:cs="Calibri"/>
          <w:b/>
          <w:bCs/>
          <w:color w:val="auto"/>
          <w:sz w:val="28"/>
          <w:szCs w:val="28"/>
        </w:rPr>
        <w:t>inVinaya</w:t>
      </w:r>
      <w:r w:rsidRPr="008C7727">
        <w:rPr>
          <w:rStyle w:val="Heading2Char"/>
          <w:rFonts w:ascii="Calibri" w:hAnsi="Calibri" w:cs="Calibri"/>
          <w:b/>
          <w:bCs/>
          <w:color w:val="auto"/>
          <w:sz w:val="28"/>
          <w:szCs w:val="28"/>
        </w:rPr>
        <w:t>'</w:t>
      </w:r>
      <w:r w:rsidR="008C7727" w:rsidRPr="008C7727">
        <w:rPr>
          <w:rStyle w:val="Heading2Char"/>
          <w:rFonts w:ascii="Calibri" w:hAnsi="Calibri" w:cs="Calibri"/>
          <w:b/>
          <w:bCs/>
          <w:color w:val="auto"/>
          <w:sz w:val="28"/>
          <w:szCs w:val="28"/>
        </w:rPr>
        <w:t>s</w:t>
      </w:r>
      <w:proofErr w:type="spellEnd"/>
      <w:r w:rsidR="008C7727" w:rsidRPr="008C7727">
        <w:rPr>
          <w:rStyle w:val="Heading2Char"/>
          <w:rFonts w:ascii="Calibri" w:hAnsi="Calibri" w:cs="Calibri"/>
          <w:b/>
          <w:bCs/>
          <w:color w:val="auto"/>
          <w:sz w:val="28"/>
          <w:szCs w:val="28"/>
        </w:rPr>
        <w:t xml:space="preserve"> impact</w:t>
      </w:r>
      <w:r w:rsidRPr="008C7727">
        <w:rPr>
          <w:rStyle w:val="Heading2Char"/>
          <w:rFonts w:ascii="Calibri" w:hAnsi="Calibri" w:cs="Calibri"/>
          <w:b/>
          <w:bCs/>
          <w:color w:val="auto"/>
          <w:sz w:val="28"/>
          <w:szCs w:val="28"/>
        </w:rPr>
        <w:t xml:space="preserve"> </w:t>
      </w:r>
      <w:r w:rsidR="008C7727" w:rsidRPr="008C7727">
        <w:rPr>
          <w:rStyle w:val="Heading2Char"/>
          <w:rFonts w:ascii="Calibri" w:hAnsi="Calibri" w:cs="Calibri"/>
          <w:b/>
          <w:bCs/>
          <w:color w:val="auto"/>
          <w:sz w:val="28"/>
          <w:szCs w:val="28"/>
        </w:rPr>
        <w:t>at the</w:t>
      </w:r>
      <w:r w:rsidRPr="008C7727">
        <w:rPr>
          <w:rStyle w:val="Heading2Char"/>
          <w:rFonts w:ascii="Calibri" w:hAnsi="Calibri" w:cs="Calibri"/>
          <w:b/>
          <w:bCs/>
          <w:color w:val="auto"/>
          <w:sz w:val="28"/>
          <w:szCs w:val="28"/>
        </w:rPr>
        <w:t xml:space="preserve"> </w:t>
      </w:r>
      <w:r w:rsidR="008C7727" w:rsidRPr="008C7727">
        <w:rPr>
          <w:rStyle w:val="Heading2Char"/>
          <w:rFonts w:ascii="Calibri" w:hAnsi="Calibri" w:cs="Calibri"/>
          <w:b/>
          <w:bCs/>
          <w:color w:val="auto"/>
          <w:sz w:val="28"/>
          <w:szCs w:val="28"/>
        </w:rPr>
        <w:t>Microsoft</w:t>
      </w:r>
      <w:r w:rsidRPr="008C7727">
        <w:rPr>
          <w:rStyle w:val="Heading2Char"/>
          <w:rFonts w:ascii="Calibri" w:hAnsi="Calibri" w:cs="Calibri"/>
          <w:b/>
          <w:bCs/>
          <w:color w:val="auto"/>
          <w:sz w:val="28"/>
          <w:szCs w:val="28"/>
        </w:rPr>
        <w:t xml:space="preserve"> M</w:t>
      </w:r>
      <w:r w:rsidR="008C7727" w:rsidRPr="008C7727">
        <w:rPr>
          <w:rStyle w:val="Heading2Char"/>
          <w:rFonts w:ascii="Calibri" w:hAnsi="Calibri" w:cs="Calibri"/>
          <w:b/>
          <w:bCs/>
          <w:color w:val="auto"/>
          <w:sz w:val="28"/>
          <w:szCs w:val="28"/>
        </w:rPr>
        <w:t>eetup</w:t>
      </w:r>
    </w:p>
    <w:p w14:paraId="1D75D9D4" w14:textId="2D9F4F57" w:rsidR="00CC3000" w:rsidRPr="008C7727" w:rsidRDefault="007C2C86" w:rsidP="008C7727">
      <w:pPr>
        <w:pStyle w:val="NormalWeb"/>
        <w:rPr>
          <w:rFonts w:ascii="Calibri" w:eastAsiaTheme="minorHAnsi" w:hAnsi="Calibri" w:cs="Calibri"/>
          <w:kern w:val="2"/>
          <w14:ligatures w14:val="standardContextual"/>
        </w:rPr>
      </w:pPr>
      <w:proofErr w:type="spellStart"/>
      <w:r w:rsidRPr="008C7727">
        <w:rPr>
          <w:rFonts w:ascii="Calibri" w:eastAsiaTheme="minorHAnsi" w:hAnsi="Calibri" w:cs="Calibri"/>
          <w:kern w:val="2"/>
          <w14:ligatures w14:val="standardContextual"/>
        </w:rPr>
        <w:t>WinVinaya</w:t>
      </w:r>
      <w:proofErr w:type="spellEnd"/>
      <w:r w:rsidRPr="008C7727">
        <w:rPr>
          <w:rFonts w:ascii="Calibri" w:eastAsiaTheme="minorHAnsi" w:hAnsi="Calibri" w:cs="Calibri"/>
          <w:kern w:val="2"/>
          <w14:ligatures w14:val="standardContextual"/>
        </w:rPr>
        <w:t xml:space="preserve"> made significant waves at a Microsoft meetup, placing a spotlight on inclusivity and accessibility for individuals with disabilities. Attendees participated in an Indian Sign Language (ISL) sprint led by </w:t>
      </w:r>
      <w:proofErr w:type="spellStart"/>
      <w:r w:rsidRPr="008C7727">
        <w:rPr>
          <w:rFonts w:ascii="Calibri" w:eastAsiaTheme="minorHAnsi" w:hAnsi="Calibri" w:cs="Calibri"/>
          <w:kern w:val="2"/>
          <w14:ligatures w14:val="standardContextual"/>
        </w:rPr>
        <w:t>WinVinaya's</w:t>
      </w:r>
      <w:proofErr w:type="spellEnd"/>
      <w:r w:rsidRPr="008C7727">
        <w:rPr>
          <w:rFonts w:ascii="Calibri" w:eastAsiaTheme="minorHAnsi" w:hAnsi="Calibri" w:cs="Calibri"/>
          <w:kern w:val="2"/>
          <w14:ligatures w14:val="standardContextual"/>
        </w:rPr>
        <w:t xml:space="preserve"> deaf employees, gaining insights into the language and culture of the deaf community. </w:t>
      </w:r>
      <w:proofErr w:type="spellStart"/>
      <w:r w:rsidRPr="008C7727">
        <w:rPr>
          <w:rFonts w:ascii="Calibri" w:eastAsiaTheme="minorHAnsi" w:hAnsi="Calibri" w:cs="Calibri"/>
          <w:kern w:val="2"/>
          <w14:ligatures w14:val="standardContextual"/>
        </w:rPr>
        <w:t>WinVinaya's</w:t>
      </w:r>
      <w:proofErr w:type="spellEnd"/>
      <w:r w:rsidRPr="008C7727">
        <w:rPr>
          <w:rFonts w:ascii="Calibri" w:eastAsiaTheme="minorHAnsi" w:hAnsi="Calibri" w:cs="Calibri"/>
          <w:kern w:val="2"/>
          <w14:ligatures w14:val="standardContextual"/>
        </w:rPr>
        <w:t xml:space="preserve"> visually impaired employees showcased their remarkable skills through everyday tasks and strategic games tailored for their community. </w:t>
      </w:r>
      <w:proofErr w:type="spellStart"/>
      <w:r w:rsidRPr="008C7727">
        <w:rPr>
          <w:rFonts w:ascii="Calibri" w:eastAsiaTheme="minorHAnsi" w:hAnsi="Calibri" w:cs="Calibri"/>
          <w:kern w:val="2"/>
          <w14:ligatures w14:val="standardContextual"/>
        </w:rPr>
        <w:t>Arun</w:t>
      </w:r>
      <w:proofErr w:type="spellEnd"/>
      <w:r w:rsidRPr="008C7727">
        <w:rPr>
          <w:rFonts w:ascii="Calibri" w:eastAsiaTheme="minorHAnsi" w:hAnsi="Calibri" w:cs="Calibri"/>
          <w:kern w:val="2"/>
          <w14:ligatures w14:val="standardContextual"/>
        </w:rPr>
        <w:t xml:space="preserve"> Kumar S, one of </w:t>
      </w:r>
      <w:proofErr w:type="spellStart"/>
      <w:r w:rsidRPr="008C7727">
        <w:rPr>
          <w:rFonts w:ascii="Calibri" w:eastAsiaTheme="minorHAnsi" w:hAnsi="Calibri" w:cs="Calibri"/>
          <w:kern w:val="2"/>
          <w14:ligatures w14:val="standardContextual"/>
        </w:rPr>
        <w:t>WinVinaya's</w:t>
      </w:r>
      <w:proofErr w:type="spellEnd"/>
      <w:r w:rsidRPr="008C7727">
        <w:rPr>
          <w:rFonts w:ascii="Calibri" w:eastAsiaTheme="minorHAnsi" w:hAnsi="Calibri" w:cs="Calibri"/>
          <w:kern w:val="2"/>
          <w14:ligatures w14:val="standardContextual"/>
        </w:rPr>
        <w:t xml:space="preserve"> visually impaired employees, demonstrated the use of Microsoft Power BI with screen readers and keyboard shortcuts, highlighting the effectiveness of adaptive technology. </w:t>
      </w:r>
      <w:proofErr w:type="spellStart"/>
      <w:r w:rsidRPr="008C7727">
        <w:rPr>
          <w:rFonts w:ascii="Calibri" w:eastAsiaTheme="minorHAnsi" w:hAnsi="Calibri" w:cs="Calibri"/>
          <w:kern w:val="2"/>
          <w14:ligatures w14:val="standardContextual"/>
        </w:rPr>
        <w:t>WinVinaya</w:t>
      </w:r>
      <w:proofErr w:type="spellEnd"/>
      <w:r w:rsidRPr="008C7727">
        <w:rPr>
          <w:rFonts w:ascii="Calibri" w:eastAsiaTheme="minorHAnsi" w:hAnsi="Calibri" w:cs="Calibri"/>
          <w:kern w:val="2"/>
          <w14:ligatures w14:val="standardContextual"/>
        </w:rPr>
        <w:t xml:space="preserve"> gave insights into empowerment and advocacy for inclusivity within the community.</w:t>
      </w:r>
    </w:p>
    <w:p w14:paraId="75C787A0" w14:textId="14690F1F" w:rsidR="008A6D57" w:rsidRDefault="00CC3000" w:rsidP="00CC3000">
      <w:pPr>
        <w:pStyle w:val="NormalWeb"/>
        <w:jc w:val="center"/>
        <w:rPr>
          <w:rFonts w:asciiTheme="minorHAnsi" w:eastAsiaTheme="minorHAnsi" w:hAnsiTheme="minorHAnsi" w:cstheme="minorBidi"/>
          <w:kern w:val="2"/>
          <w14:ligatures w14:val="standardContextual"/>
        </w:rPr>
      </w:pPr>
      <w:r w:rsidRPr="00CC3000">
        <w:rPr>
          <w:rFonts w:asciiTheme="minorHAnsi" w:eastAsiaTheme="minorHAnsi" w:hAnsiTheme="minorHAnsi" w:cstheme="minorBidi"/>
          <w:noProof/>
          <w:kern w:val="2"/>
          <w14:ligatures w14:val="standardContextual"/>
        </w:rPr>
        <w:drawing>
          <wp:inline distT="0" distB="0" distL="0" distR="0" wp14:anchorId="73B8E404" wp14:editId="772646C2">
            <wp:extent cx="3808095" cy="2099464"/>
            <wp:effectExtent l="114300" t="114300" r="97155" b="129540"/>
            <wp:docPr id="40372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23921" name=""/>
                    <pic:cNvPicPr/>
                  </pic:nvPicPr>
                  <pic:blipFill>
                    <a:blip r:embed="rId24"/>
                    <a:srcRect/>
                    <a:stretch>
                      <a:fillRect/>
                    </a:stretch>
                  </pic:blipFill>
                  <pic:spPr>
                    <a:xfrm>
                      <a:off x="0" y="0"/>
                      <a:ext cx="3808095" cy="20994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C72785" w14:textId="4B218C61" w:rsidR="00AF0F12" w:rsidRPr="008C7727" w:rsidRDefault="00AF0F12" w:rsidP="008C7727">
      <w:pPr>
        <w:pStyle w:val="NormalWeb"/>
        <w:rPr>
          <w:rStyle w:val="Heading2Char"/>
          <w:rFonts w:ascii="Calibri" w:hAnsi="Calibri" w:cs="Calibri"/>
          <w:b/>
          <w:bCs/>
          <w:color w:val="auto"/>
          <w:sz w:val="28"/>
          <w:szCs w:val="28"/>
        </w:rPr>
      </w:pPr>
      <w:proofErr w:type="spellStart"/>
      <w:r w:rsidRPr="008C7727">
        <w:rPr>
          <w:rStyle w:val="Heading2Char"/>
          <w:rFonts w:ascii="Calibri" w:hAnsi="Calibri" w:cs="Calibri"/>
          <w:b/>
          <w:bCs/>
          <w:color w:val="auto"/>
          <w:sz w:val="28"/>
          <w:szCs w:val="28"/>
        </w:rPr>
        <w:t>W</w:t>
      </w:r>
      <w:r w:rsidR="008C7727">
        <w:rPr>
          <w:rStyle w:val="Heading2Char"/>
          <w:rFonts w:ascii="Calibri" w:hAnsi="Calibri" w:cs="Calibri"/>
          <w:b/>
          <w:bCs/>
          <w:color w:val="auto"/>
          <w:sz w:val="28"/>
          <w:szCs w:val="28"/>
        </w:rPr>
        <w:t>inVinaya</w:t>
      </w:r>
      <w:proofErr w:type="spellEnd"/>
      <w:r w:rsidRPr="008C7727">
        <w:rPr>
          <w:rStyle w:val="Heading2Char"/>
          <w:rFonts w:ascii="Calibri" w:hAnsi="Calibri" w:cs="Calibri"/>
          <w:b/>
          <w:bCs/>
          <w:color w:val="auto"/>
          <w:sz w:val="28"/>
          <w:szCs w:val="28"/>
        </w:rPr>
        <w:t xml:space="preserve"> </w:t>
      </w:r>
      <w:r w:rsidR="008C7727">
        <w:rPr>
          <w:rStyle w:val="Heading2Char"/>
          <w:rFonts w:ascii="Calibri" w:hAnsi="Calibri" w:cs="Calibri"/>
          <w:b/>
          <w:bCs/>
          <w:color w:val="auto"/>
          <w:sz w:val="28"/>
          <w:szCs w:val="28"/>
        </w:rPr>
        <w:t>goes</w:t>
      </w:r>
      <w:r w:rsidRPr="008C7727">
        <w:rPr>
          <w:rStyle w:val="Heading2Char"/>
          <w:rFonts w:ascii="Calibri" w:hAnsi="Calibri" w:cs="Calibri"/>
          <w:b/>
          <w:bCs/>
          <w:color w:val="auto"/>
          <w:sz w:val="28"/>
          <w:szCs w:val="28"/>
        </w:rPr>
        <w:t xml:space="preserve"> G</w:t>
      </w:r>
      <w:r w:rsidR="008C7727">
        <w:rPr>
          <w:rStyle w:val="Heading2Char"/>
          <w:rFonts w:ascii="Calibri" w:hAnsi="Calibri" w:cs="Calibri"/>
          <w:b/>
          <w:bCs/>
          <w:color w:val="auto"/>
          <w:sz w:val="28"/>
          <w:szCs w:val="28"/>
        </w:rPr>
        <w:t>reen</w:t>
      </w:r>
      <w:r w:rsidRPr="008C7727">
        <w:rPr>
          <w:rStyle w:val="Heading2Char"/>
          <w:rFonts w:ascii="Calibri" w:hAnsi="Calibri" w:cs="Calibri"/>
          <w:b/>
          <w:bCs/>
          <w:color w:val="auto"/>
          <w:sz w:val="28"/>
          <w:szCs w:val="28"/>
        </w:rPr>
        <w:t xml:space="preserve">:  </w:t>
      </w:r>
      <w:r w:rsidR="008C7727" w:rsidRPr="008C7727">
        <w:rPr>
          <w:rStyle w:val="Heading2Char"/>
          <w:rFonts w:ascii="Calibri" w:hAnsi="Calibri" w:cs="Calibri"/>
          <w:b/>
          <w:bCs/>
          <w:color w:val="auto"/>
          <w:sz w:val="28"/>
          <w:szCs w:val="28"/>
        </w:rPr>
        <w:t>S</w:t>
      </w:r>
      <w:r w:rsidR="008C7727">
        <w:rPr>
          <w:rStyle w:val="Heading2Char"/>
          <w:rFonts w:ascii="Calibri" w:hAnsi="Calibri" w:cs="Calibri"/>
          <w:b/>
          <w:bCs/>
          <w:color w:val="auto"/>
          <w:sz w:val="28"/>
          <w:szCs w:val="28"/>
        </w:rPr>
        <w:t xml:space="preserve">ustainability </w:t>
      </w:r>
      <w:r w:rsidR="008C7727" w:rsidRPr="008C7727">
        <w:rPr>
          <w:rStyle w:val="Heading2Char"/>
          <w:rFonts w:ascii="Calibri" w:hAnsi="Calibri" w:cs="Calibri"/>
          <w:b/>
          <w:bCs/>
          <w:color w:val="auto"/>
          <w:sz w:val="28"/>
          <w:szCs w:val="28"/>
        </w:rPr>
        <w:t>Workshop</w:t>
      </w:r>
    </w:p>
    <w:p w14:paraId="2CE4D825" w14:textId="010C1C2D" w:rsidR="0000598B" w:rsidRPr="008C7727" w:rsidRDefault="0000598B" w:rsidP="008C7727">
      <w:pPr>
        <w:pStyle w:val="NormalWeb"/>
        <w:rPr>
          <w:rFonts w:ascii="Calibri" w:eastAsiaTheme="minorHAnsi" w:hAnsi="Calibri" w:cs="Calibri"/>
          <w:kern w:val="2"/>
          <w14:ligatures w14:val="standardContextual"/>
        </w:rPr>
      </w:pPr>
      <w:proofErr w:type="spellStart"/>
      <w:r w:rsidRPr="008C7727">
        <w:rPr>
          <w:rFonts w:ascii="Calibri" w:eastAsiaTheme="minorHAnsi" w:hAnsi="Calibri" w:cs="Calibri"/>
          <w:kern w:val="2"/>
          <w14:ligatures w14:val="standardContextual"/>
        </w:rPr>
        <w:t>WinVinaya</w:t>
      </w:r>
      <w:proofErr w:type="spellEnd"/>
      <w:r w:rsidRPr="008C7727">
        <w:rPr>
          <w:rFonts w:ascii="Calibri" w:eastAsiaTheme="minorHAnsi" w:hAnsi="Calibri" w:cs="Calibri"/>
          <w:kern w:val="2"/>
          <w14:ligatures w14:val="standardContextual"/>
        </w:rPr>
        <w:t xml:space="preserve"> Foundation hosted a captivating session on sustainable living led by environmentalists Ms. </w:t>
      </w:r>
      <w:proofErr w:type="spellStart"/>
      <w:r w:rsidRPr="008C7727">
        <w:rPr>
          <w:rFonts w:ascii="Calibri" w:eastAsiaTheme="minorHAnsi" w:hAnsi="Calibri" w:cs="Calibri"/>
          <w:kern w:val="2"/>
          <w14:ligatures w14:val="standardContextual"/>
        </w:rPr>
        <w:t>Mithan</w:t>
      </w:r>
      <w:proofErr w:type="spellEnd"/>
      <w:r w:rsidRPr="008C7727">
        <w:rPr>
          <w:rFonts w:ascii="Calibri" w:eastAsiaTheme="minorHAnsi" w:hAnsi="Calibri" w:cs="Calibri"/>
          <w:kern w:val="2"/>
          <w14:ligatures w14:val="standardContextual"/>
        </w:rPr>
        <w:t xml:space="preserve"> and Ms. Manisha. The session explored practical ways to embrace a greener lifestyle. Participants discovered easy changes they could incorporate into their routines to minimize environmental impact through Simple Swaps Daily Sustainability. They also learned effective methods to conserve and safeguard valuable water bodies in the Water Warriors segment. Additionally, participants got started with composting and unlocked the power of transforming kitchen scraps into nutrient-rich fertilizer for plants in Composting 101.</w:t>
      </w:r>
    </w:p>
    <w:p w14:paraId="62BFF2CA" w14:textId="05324488" w:rsidR="00DC0479" w:rsidRPr="008A6D57" w:rsidRDefault="00DC0479" w:rsidP="00CC3000">
      <w:pPr>
        <w:pStyle w:val="NormalWeb"/>
        <w:jc w:val="center"/>
        <w:rPr>
          <w:rFonts w:asciiTheme="minorHAnsi" w:eastAsiaTheme="minorHAnsi" w:hAnsiTheme="minorHAnsi" w:cstheme="minorBidi"/>
          <w:kern w:val="2"/>
          <w14:ligatures w14:val="standardContextual"/>
        </w:rPr>
      </w:pPr>
      <w:r w:rsidRPr="00DC0479">
        <w:rPr>
          <w:rFonts w:asciiTheme="minorHAnsi" w:eastAsiaTheme="minorHAnsi" w:hAnsiTheme="minorHAnsi" w:cstheme="minorBidi"/>
          <w:noProof/>
          <w:kern w:val="2"/>
          <w14:ligatures w14:val="standardContextual"/>
        </w:rPr>
        <w:drawing>
          <wp:inline distT="0" distB="0" distL="0" distR="0" wp14:anchorId="747BC176" wp14:editId="31DAD73A">
            <wp:extent cx="4000500" cy="1838736"/>
            <wp:effectExtent l="114300" t="114300" r="95250" b="123825"/>
            <wp:docPr id="9490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7516" name=""/>
                    <pic:cNvPicPr/>
                  </pic:nvPicPr>
                  <pic:blipFill>
                    <a:blip r:embed="rId25"/>
                    <a:srcRect/>
                    <a:stretch>
                      <a:fillRect/>
                    </a:stretch>
                  </pic:blipFill>
                  <pic:spPr>
                    <a:xfrm>
                      <a:off x="0" y="0"/>
                      <a:ext cx="4000500" cy="1838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B3838" w14:textId="6F9C4798" w:rsidR="0084617F" w:rsidRDefault="0084617F" w:rsidP="7CFA6968">
      <w:pPr>
        <w:rPr>
          <w:rFonts w:eastAsiaTheme="minorEastAsia"/>
        </w:rPr>
      </w:pPr>
    </w:p>
    <w:sectPr w:rsidR="0084617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ptos Display">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662"/>
    <w:rsid w:val="0000598B"/>
    <w:rsid w:val="00046892"/>
    <w:rsid w:val="000611D9"/>
    <w:rsid w:val="00064EA8"/>
    <w:rsid w:val="000B2A6E"/>
    <w:rsid w:val="001545C7"/>
    <w:rsid w:val="001638EC"/>
    <w:rsid w:val="00184D76"/>
    <w:rsid w:val="0021115A"/>
    <w:rsid w:val="0021722F"/>
    <w:rsid w:val="002349BA"/>
    <w:rsid w:val="00274158"/>
    <w:rsid w:val="00275788"/>
    <w:rsid w:val="00282411"/>
    <w:rsid w:val="002940BE"/>
    <w:rsid w:val="00296258"/>
    <w:rsid w:val="002D26E5"/>
    <w:rsid w:val="002D4662"/>
    <w:rsid w:val="002D55F6"/>
    <w:rsid w:val="002E22D2"/>
    <w:rsid w:val="003204BA"/>
    <w:rsid w:val="00345E2F"/>
    <w:rsid w:val="00353E0E"/>
    <w:rsid w:val="00360B95"/>
    <w:rsid w:val="00382797"/>
    <w:rsid w:val="003836A8"/>
    <w:rsid w:val="003C0A6B"/>
    <w:rsid w:val="003C53EA"/>
    <w:rsid w:val="003C7C8F"/>
    <w:rsid w:val="0042108A"/>
    <w:rsid w:val="004219F0"/>
    <w:rsid w:val="00437424"/>
    <w:rsid w:val="00450172"/>
    <w:rsid w:val="00463386"/>
    <w:rsid w:val="004A2CD1"/>
    <w:rsid w:val="004B34FA"/>
    <w:rsid w:val="004C3CF5"/>
    <w:rsid w:val="004E38BF"/>
    <w:rsid w:val="0055402A"/>
    <w:rsid w:val="00564EED"/>
    <w:rsid w:val="005D604E"/>
    <w:rsid w:val="005E2B81"/>
    <w:rsid w:val="005F6637"/>
    <w:rsid w:val="006113DE"/>
    <w:rsid w:val="00655915"/>
    <w:rsid w:val="006803D3"/>
    <w:rsid w:val="006A21FB"/>
    <w:rsid w:val="006A2967"/>
    <w:rsid w:val="006A4A72"/>
    <w:rsid w:val="006B1916"/>
    <w:rsid w:val="006C0DED"/>
    <w:rsid w:val="006F4022"/>
    <w:rsid w:val="007968ED"/>
    <w:rsid w:val="007B181A"/>
    <w:rsid w:val="007C2C86"/>
    <w:rsid w:val="007D05FF"/>
    <w:rsid w:val="00810DF8"/>
    <w:rsid w:val="008113B9"/>
    <w:rsid w:val="00814594"/>
    <w:rsid w:val="0084617F"/>
    <w:rsid w:val="008926DE"/>
    <w:rsid w:val="008A6D57"/>
    <w:rsid w:val="008C5BB8"/>
    <w:rsid w:val="008C7727"/>
    <w:rsid w:val="009023DA"/>
    <w:rsid w:val="009163EE"/>
    <w:rsid w:val="0094315C"/>
    <w:rsid w:val="0095686C"/>
    <w:rsid w:val="009756FE"/>
    <w:rsid w:val="009924CE"/>
    <w:rsid w:val="00A035EE"/>
    <w:rsid w:val="00A03AA1"/>
    <w:rsid w:val="00A04DF3"/>
    <w:rsid w:val="00A21AAD"/>
    <w:rsid w:val="00A5475D"/>
    <w:rsid w:val="00AD69A5"/>
    <w:rsid w:val="00AE57FC"/>
    <w:rsid w:val="00AE76CE"/>
    <w:rsid w:val="00AF0F12"/>
    <w:rsid w:val="00B4346B"/>
    <w:rsid w:val="00B54A0C"/>
    <w:rsid w:val="00B6375B"/>
    <w:rsid w:val="00B757FF"/>
    <w:rsid w:val="00B868BB"/>
    <w:rsid w:val="00BA19CF"/>
    <w:rsid w:val="00BA7CCA"/>
    <w:rsid w:val="00BC2A76"/>
    <w:rsid w:val="00BD4FD7"/>
    <w:rsid w:val="00BE1444"/>
    <w:rsid w:val="00C26FED"/>
    <w:rsid w:val="00C41CD9"/>
    <w:rsid w:val="00C6166D"/>
    <w:rsid w:val="00C64A4C"/>
    <w:rsid w:val="00C64D9C"/>
    <w:rsid w:val="00C74A8B"/>
    <w:rsid w:val="00C7636D"/>
    <w:rsid w:val="00C9014F"/>
    <w:rsid w:val="00CA4B60"/>
    <w:rsid w:val="00CB17EA"/>
    <w:rsid w:val="00CC01D5"/>
    <w:rsid w:val="00CC1F39"/>
    <w:rsid w:val="00CC3000"/>
    <w:rsid w:val="00CD28CF"/>
    <w:rsid w:val="00D06534"/>
    <w:rsid w:val="00D54BCA"/>
    <w:rsid w:val="00D866C8"/>
    <w:rsid w:val="00D86F7B"/>
    <w:rsid w:val="00D87963"/>
    <w:rsid w:val="00DA5CFA"/>
    <w:rsid w:val="00DB4FBE"/>
    <w:rsid w:val="00DC0479"/>
    <w:rsid w:val="00E439A4"/>
    <w:rsid w:val="00E60524"/>
    <w:rsid w:val="00E64C83"/>
    <w:rsid w:val="00EB5B61"/>
    <w:rsid w:val="00ED615B"/>
    <w:rsid w:val="00F6107E"/>
    <w:rsid w:val="00F835C0"/>
    <w:rsid w:val="00FB7ECA"/>
    <w:rsid w:val="7CFA6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31C56"/>
  <w15:chartTrackingRefBased/>
  <w15:docId w15:val="{104AFCA8-14ED-42AA-BD80-93869233A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6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D46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46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46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46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46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46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46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46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46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D46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46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46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46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46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46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46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4662"/>
    <w:rPr>
      <w:rFonts w:eastAsiaTheme="majorEastAsia" w:cstheme="majorBidi"/>
      <w:color w:val="272727" w:themeColor="text1" w:themeTint="D8"/>
    </w:rPr>
  </w:style>
  <w:style w:type="paragraph" w:styleId="Title">
    <w:name w:val="Title"/>
    <w:basedOn w:val="Normal"/>
    <w:next w:val="Normal"/>
    <w:link w:val="TitleChar"/>
    <w:uiPriority w:val="10"/>
    <w:qFormat/>
    <w:rsid w:val="002D46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46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46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46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4662"/>
    <w:pPr>
      <w:spacing w:before="160"/>
      <w:jc w:val="center"/>
    </w:pPr>
    <w:rPr>
      <w:i/>
      <w:iCs/>
      <w:color w:val="404040" w:themeColor="text1" w:themeTint="BF"/>
    </w:rPr>
  </w:style>
  <w:style w:type="character" w:customStyle="1" w:styleId="QuoteChar">
    <w:name w:val="Quote Char"/>
    <w:basedOn w:val="DefaultParagraphFont"/>
    <w:link w:val="Quote"/>
    <w:uiPriority w:val="29"/>
    <w:rsid w:val="002D4662"/>
    <w:rPr>
      <w:i/>
      <w:iCs/>
      <w:color w:val="404040" w:themeColor="text1" w:themeTint="BF"/>
    </w:rPr>
  </w:style>
  <w:style w:type="paragraph" w:styleId="ListParagraph">
    <w:name w:val="List Paragraph"/>
    <w:basedOn w:val="Normal"/>
    <w:uiPriority w:val="34"/>
    <w:qFormat/>
    <w:rsid w:val="002D4662"/>
    <w:pPr>
      <w:ind w:left="720"/>
      <w:contextualSpacing/>
    </w:pPr>
  </w:style>
  <w:style w:type="character" w:styleId="IntenseEmphasis">
    <w:name w:val="Intense Emphasis"/>
    <w:basedOn w:val="DefaultParagraphFont"/>
    <w:uiPriority w:val="21"/>
    <w:qFormat/>
    <w:rsid w:val="002D4662"/>
    <w:rPr>
      <w:i/>
      <w:iCs/>
      <w:color w:val="0F4761" w:themeColor="accent1" w:themeShade="BF"/>
    </w:rPr>
  </w:style>
  <w:style w:type="paragraph" w:styleId="IntenseQuote">
    <w:name w:val="Intense Quote"/>
    <w:basedOn w:val="Normal"/>
    <w:next w:val="Normal"/>
    <w:link w:val="IntenseQuoteChar"/>
    <w:uiPriority w:val="30"/>
    <w:qFormat/>
    <w:rsid w:val="002D46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4662"/>
    <w:rPr>
      <w:i/>
      <w:iCs/>
      <w:color w:val="0F4761" w:themeColor="accent1" w:themeShade="BF"/>
    </w:rPr>
  </w:style>
  <w:style w:type="character" w:styleId="IntenseReference">
    <w:name w:val="Intense Reference"/>
    <w:basedOn w:val="DefaultParagraphFont"/>
    <w:uiPriority w:val="32"/>
    <w:qFormat/>
    <w:rsid w:val="002D4662"/>
    <w:rPr>
      <w:b/>
      <w:bCs/>
      <w:smallCaps/>
      <w:color w:val="0F4761" w:themeColor="accent1" w:themeShade="BF"/>
      <w:spacing w:val="5"/>
    </w:rPr>
  </w:style>
  <w:style w:type="paragraph" w:styleId="NormalWeb">
    <w:name w:val="Normal (Web)"/>
    <w:basedOn w:val="Normal"/>
    <w:uiPriority w:val="99"/>
    <w:unhideWhenUsed/>
    <w:rsid w:val="00274158"/>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line-clamp-1">
    <w:name w:val="line-clamp-1"/>
    <w:basedOn w:val="DefaultParagraphFont"/>
    <w:rsid w:val="00B63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05390">
      <w:bodyDiv w:val="1"/>
      <w:marLeft w:val="0"/>
      <w:marRight w:val="0"/>
      <w:marTop w:val="0"/>
      <w:marBottom w:val="0"/>
      <w:divBdr>
        <w:top w:val="none" w:sz="0" w:space="0" w:color="auto"/>
        <w:left w:val="none" w:sz="0" w:space="0" w:color="auto"/>
        <w:bottom w:val="none" w:sz="0" w:space="0" w:color="auto"/>
        <w:right w:val="none" w:sz="0" w:space="0" w:color="auto"/>
      </w:divBdr>
    </w:div>
    <w:div w:id="129330720">
      <w:bodyDiv w:val="1"/>
      <w:marLeft w:val="0"/>
      <w:marRight w:val="0"/>
      <w:marTop w:val="0"/>
      <w:marBottom w:val="0"/>
      <w:divBdr>
        <w:top w:val="none" w:sz="0" w:space="0" w:color="auto"/>
        <w:left w:val="none" w:sz="0" w:space="0" w:color="auto"/>
        <w:bottom w:val="none" w:sz="0" w:space="0" w:color="auto"/>
        <w:right w:val="none" w:sz="0" w:space="0" w:color="auto"/>
      </w:divBdr>
    </w:div>
    <w:div w:id="864363740">
      <w:bodyDiv w:val="1"/>
      <w:marLeft w:val="0"/>
      <w:marRight w:val="0"/>
      <w:marTop w:val="0"/>
      <w:marBottom w:val="0"/>
      <w:divBdr>
        <w:top w:val="none" w:sz="0" w:space="0" w:color="auto"/>
        <w:left w:val="none" w:sz="0" w:space="0" w:color="auto"/>
        <w:bottom w:val="none" w:sz="0" w:space="0" w:color="auto"/>
        <w:right w:val="none" w:sz="0" w:space="0" w:color="auto"/>
      </w:divBdr>
      <w:divsChild>
        <w:div w:id="40135922">
          <w:marLeft w:val="0"/>
          <w:marRight w:val="0"/>
          <w:marTop w:val="0"/>
          <w:marBottom w:val="0"/>
          <w:divBdr>
            <w:top w:val="none" w:sz="0" w:space="0" w:color="auto"/>
            <w:left w:val="none" w:sz="0" w:space="0" w:color="auto"/>
            <w:bottom w:val="none" w:sz="0" w:space="0" w:color="auto"/>
            <w:right w:val="none" w:sz="0" w:space="0" w:color="auto"/>
          </w:divBdr>
          <w:divsChild>
            <w:div w:id="1011638395">
              <w:marLeft w:val="0"/>
              <w:marRight w:val="0"/>
              <w:marTop w:val="0"/>
              <w:marBottom w:val="0"/>
              <w:divBdr>
                <w:top w:val="none" w:sz="0" w:space="0" w:color="auto"/>
                <w:left w:val="none" w:sz="0" w:space="0" w:color="auto"/>
                <w:bottom w:val="none" w:sz="0" w:space="0" w:color="auto"/>
                <w:right w:val="none" w:sz="0" w:space="0" w:color="auto"/>
              </w:divBdr>
              <w:divsChild>
                <w:div w:id="1402486266">
                  <w:marLeft w:val="0"/>
                  <w:marRight w:val="0"/>
                  <w:marTop w:val="0"/>
                  <w:marBottom w:val="0"/>
                  <w:divBdr>
                    <w:top w:val="none" w:sz="0" w:space="0" w:color="auto"/>
                    <w:left w:val="none" w:sz="0" w:space="0" w:color="auto"/>
                    <w:bottom w:val="none" w:sz="0" w:space="0" w:color="auto"/>
                    <w:right w:val="none" w:sz="0" w:space="0" w:color="auto"/>
                  </w:divBdr>
                  <w:divsChild>
                    <w:div w:id="14893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60904">
          <w:marLeft w:val="0"/>
          <w:marRight w:val="0"/>
          <w:marTop w:val="0"/>
          <w:marBottom w:val="0"/>
          <w:divBdr>
            <w:top w:val="none" w:sz="0" w:space="0" w:color="auto"/>
            <w:left w:val="none" w:sz="0" w:space="0" w:color="auto"/>
            <w:bottom w:val="none" w:sz="0" w:space="0" w:color="auto"/>
            <w:right w:val="none" w:sz="0" w:space="0" w:color="auto"/>
          </w:divBdr>
          <w:divsChild>
            <w:div w:id="241110828">
              <w:marLeft w:val="0"/>
              <w:marRight w:val="0"/>
              <w:marTop w:val="0"/>
              <w:marBottom w:val="0"/>
              <w:divBdr>
                <w:top w:val="none" w:sz="0" w:space="0" w:color="auto"/>
                <w:left w:val="none" w:sz="0" w:space="0" w:color="auto"/>
                <w:bottom w:val="none" w:sz="0" w:space="0" w:color="auto"/>
                <w:right w:val="none" w:sz="0" w:space="0" w:color="auto"/>
              </w:divBdr>
              <w:divsChild>
                <w:div w:id="1892112961">
                  <w:marLeft w:val="0"/>
                  <w:marRight w:val="0"/>
                  <w:marTop w:val="0"/>
                  <w:marBottom w:val="0"/>
                  <w:divBdr>
                    <w:top w:val="none" w:sz="0" w:space="0" w:color="auto"/>
                    <w:left w:val="none" w:sz="0" w:space="0" w:color="auto"/>
                    <w:bottom w:val="none" w:sz="0" w:space="0" w:color="auto"/>
                    <w:right w:val="none" w:sz="0" w:space="0" w:color="auto"/>
                  </w:divBdr>
                  <w:divsChild>
                    <w:div w:id="5721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177978">
      <w:bodyDiv w:val="1"/>
      <w:marLeft w:val="0"/>
      <w:marRight w:val="0"/>
      <w:marTop w:val="0"/>
      <w:marBottom w:val="0"/>
      <w:divBdr>
        <w:top w:val="none" w:sz="0" w:space="0" w:color="auto"/>
        <w:left w:val="none" w:sz="0" w:space="0" w:color="auto"/>
        <w:bottom w:val="none" w:sz="0" w:space="0" w:color="auto"/>
        <w:right w:val="none" w:sz="0" w:space="0" w:color="auto"/>
      </w:divBdr>
    </w:div>
    <w:div w:id="2022924178">
      <w:bodyDiv w:val="1"/>
      <w:marLeft w:val="0"/>
      <w:marRight w:val="0"/>
      <w:marTop w:val="0"/>
      <w:marBottom w:val="0"/>
      <w:divBdr>
        <w:top w:val="none" w:sz="0" w:space="0" w:color="auto"/>
        <w:left w:val="none" w:sz="0" w:space="0" w:color="auto"/>
        <w:bottom w:val="none" w:sz="0" w:space="0" w:color="auto"/>
        <w:right w:val="none" w:sz="0" w:space="0" w:color="auto"/>
      </w:divBdr>
      <w:divsChild>
        <w:div w:id="357850685">
          <w:marLeft w:val="0"/>
          <w:marRight w:val="0"/>
          <w:marTop w:val="0"/>
          <w:marBottom w:val="0"/>
          <w:divBdr>
            <w:top w:val="none" w:sz="0" w:space="0" w:color="auto"/>
            <w:left w:val="none" w:sz="0" w:space="0" w:color="auto"/>
            <w:bottom w:val="none" w:sz="0" w:space="0" w:color="auto"/>
            <w:right w:val="none" w:sz="0" w:space="0" w:color="auto"/>
          </w:divBdr>
          <w:divsChild>
            <w:div w:id="1987736928">
              <w:marLeft w:val="0"/>
              <w:marRight w:val="0"/>
              <w:marTop w:val="0"/>
              <w:marBottom w:val="0"/>
              <w:divBdr>
                <w:top w:val="none" w:sz="0" w:space="0" w:color="auto"/>
                <w:left w:val="none" w:sz="0" w:space="0" w:color="auto"/>
                <w:bottom w:val="none" w:sz="0" w:space="0" w:color="auto"/>
                <w:right w:val="none" w:sz="0" w:space="0" w:color="auto"/>
              </w:divBdr>
              <w:divsChild>
                <w:div w:id="1361511280">
                  <w:marLeft w:val="0"/>
                  <w:marRight w:val="0"/>
                  <w:marTop w:val="0"/>
                  <w:marBottom w:val="0"/>
                  <w:divBdr>
                    <w:top w:val="none" w:sz="0" w:space="0" w:color="auto"/>
                    <w:left w:val="none" w:sz="0" w:space="0" w:color="auto"/>
                    <w:bottom w:val="none" w:sz="0" w:space="0" w:color="auto"/>
                    <w:right w:val="none" w:sz="0" w:space="0" w:color="auto"/>
                  </w:divBdr>
                  <w:divsChild>
                    <w:div w:id="19956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338870">
          <w:marLeft w:val="0"/>
          <w:marRight w:val="0"/>
          <w:marTop w:val="0"/>
          <w:marBottom w:val="0"/>
          <w:divBdr>
            <w:top w:val="none" w:sz="0" w:space="0" w:color="auto"/>
            <w:left w:val="none" w:sz="0" w:space="0" w:color="auto"/>
            <w:bottom w:val="none" w:sz="0" w:space="0" w:color="auto"/>
            <w:right w:val="none" w:sz="0" w:space="0" w:color="auto"/>
          </w:divBdr>
          <w:divsChild>
            <w:div w:id="2029986403">
              <w:marLeft w:val="0"/>
              <w:marRight w:val="0"/>
              <w:marTop w:val="0"/>
              <w:marBottom w:val="0"/>
              <w:divBdr>
                <w:top w:val="none" w:sz="0" w:space="0" w:color="auto"/>
                <w:left w:val="none" w:sz="0" w:space="0" w:color="auto"/>
                <w:bottom w:val="none" w:sz="0" w:space="0" w:color="auto"/>
                <w:right w:val="none" w:sz="0" w:space="0" w:color="auto"/>
              </w:divBdr>
              <w:divsChild>
                <w:div w:id="1227688640">
                  <w:marLeft w:val="0"/>
                  <w:marRight w:val="0"/>
                  <w:marTop w:val="0"/>
                  <w:marBottom w:val="0"/>
                  <w:divBdr>
                    <w:top w:val="none" w:sz="0" w:space="0" w:color="auto"/>
                    <w:left w:val="none" w:sz="0" w:space="0" w:color="auto"/>
                    <w:bottom w:val="none" w:sz="0" w:space="0" w:color="auto"/>
                    <w:right w:val="none" w:sz="0" w:space="0" w:color="auto"/>
                  </w:divBdr>
                  <w:divsChild>
                    <w:div w:id="6059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4634F-8FF3-4F75-8F83-9141243C79A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Pages>
  <Words>1571</Words>
  <Characters>8961</Characters>
  <Application>Microsoft Office Word</Application>
  <DocSecurity>4</DocSecurity>
  <Lines>74</Lines>
  <Paragraphs>21</Paragraphs>
  <ScaleCrop>false</ScaleCrop>
  <Company/>
  <LinksUpToDate>false</LinksUpToDate>
  <CharactersWithSpaces>10511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 WinVinaya</dc:creator>
  <cp:keywords/>
  <dc:description/>
  <cp:lastModifiedBy>Sivasankar Jayagopal</cp:lastModifiedBy>
  <cp:revision>113</cp:revision>
  <dcterms:created xsi:type="dcterms:W3CDTF">2024-06-14T17:06:00Z</dcterms:created>
  <dcterms:modified xsi:type="dcterms:W3CDTF">2024-06-15T18:45:00Z</dcterms:modified>
</cp:coreProperties>
</file>